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EA1364">
      <w:pPr>
        <w:jc w:val="left"/>
        <w:rPr>
          <w:rFonts w:hint="eastAsia" w:ascii="仿宋" w:hAnsi="仿宋" w:eastAsia="仿宋"/>
          <w:sz w:val="30"/>
          <w:highlight w:val="none"/>
        </w:rPr>
      </w:pPr>
      <w:r>
        <w:rPr>
          <w:rFonts w:hint="eastAsia" w:ascii="仿宋" w:hAnsi="仿宋" w:eastAsia="仿宋"/>
          <w:sz w:val="30"/>
          <w:highlight w:val="none"/>
        </w:rPr>
        <w:t>附件一、</w:t>
      </w:r>
      <w:r>
        <w:rPr>
          <w:rFonts w:hint="eastAsia" w:ascii="仿宋" w:hAnsi="仿宋" w:eastAsia="仿宋"/>
          <w:sz w:val="30"/>
          <w:highlight w:val="none"/>
          <w:lang w:val="en-US" w:eastAsia="zh-CN"/>
        </w:rPr>
        <w:t xml:space="preserve">                     </w:t>
      </w:r>
      <w:r>
        <w:rPr>
          <w:rFonts w:hint="eastAsia" w:ascii="仿宋" w:hAnsi="仿宋" w:eastAsia="仿宋"/>
          <w:sz w:val="30"/>
          <w:highlight w:val="none"/>
        </w:rPr>
        <w:t>工程量清单</w:t>
      </w:r>
    </w:p>
    <w:tbl>
      <w:tblPr>
        <w:tblStyle w:val="7"/>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6"/>
        <w:gridCol w:w="1548"/>
        <w:gridCol w:w="757"/>
        <w:gridCol w:w="943"/>
        <w:gridCol w:w="3019"/>
        <w:gridCol w:w="1492"/>
      </w:tblGrid>
      <w:tr w14:paraId="2FE31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7FD02">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序号</w:t>
            </w: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5F256">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项目名称</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650A7">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计量单位</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1261B">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合同数量</w:t>
            </w:r>
          </w:p>
        </w:tc>
        <w:tc>
          <w:tcPr>
            <w:tcW w:w="3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A1049">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工作内容</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20BA2">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价格组成</w:t>
            </w:r>
          </w:p>
        </w:tc>
      </w:tr>
      <w:tr w14:paraId="38DD7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ECCE5">
            <w:pPr>
              <w:jc w:val="center"/>
              <w:rPr>
                <w:rFonts w:hint="eastAsia" w:ascii="宋体" w:hAnsi="宋体" w:eastAsia="宋体" w:cs="宋体"/>
                <w:b/>
                <w:bCs/>
                <w:i w:val="0"/>
                <w:iCs w:val="0"/>
                <w:color w:val="000000"/>
                <w:sz w:val="21"/>
                <w:szCs w:val="21"/>
                <w:highlight w:val="none"/>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33F75">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1.绿化工程</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78EA7">
            <w:pPr>
              <w:jc w:val="center"/>
              <w:rPr>
                <w:rFonts w:hint="eastAsia" w:ascii="宋体" w:hAnsi="宋体" w:eastAsia="宋体" w:cs="宋体"/>
                <w:b/>
                <w:bCs/>
                <w:i w:val="0"/>
                <w:iCs w:val="0"/>
                <w:color w:val="000000"/>
                <w:sz w:val="21"/>
                <w:szCs w:val="21"/>
                <w:highlight w:val="none"/>
                <w:u w:val="none"/>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65E15">
            <w:pPr>
              <w:jc w:val="center"/>
              <w:rPr>
                <w:rFonts w:hint="eastAsia" w:ascii="宋体" w:hAnsi="宋体" w:eastAsia="宋体" w:cs="宋体"/>
                <w:b/>
                <w:bCs/>
                <w:i w:val="0"/>
                <w:iCs w:val="0"/>
                <w:color w:val="000000"/>
                <w:sz w:val="21"/>
                <w:szCs w:val="21"/>
                <w:highlight w:val="none"/>
                <w:u w:val="none"/>
              </w:rPr>
            </w:pPr>
          </w:p>
        </w:tc>
        <w:tc>
          <w:tcPr>
            <w:tcW w:w="3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4AD8B">
            <w:pPr>
              <w:jc w:val="center"/>
              <w:rPr>
                <w:rFonts w:hint="eastAsia" w:ascii="宋体" w:hAnsi="宋体" w:eastAsia="宋体" w:cs="宋体"/>
                <w:b/>
                <w:bCs/>
                <w:i w:val="0"/>
                <w:iCs w:val="0"/>
                <w:color w:val="000000"/>
                <w:sz w:val="21"/>
                <w:szCs w:val="21"/>
                <w:highlight w:val="none"/>
                <w:u w:val="none"/>
              </w:rPr>
            </w:pP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B976F">
            <w:pPr>
              <w:jc w:val="center"/>
              <w:rPr>
                <w:rFonts w:hint="eastAsia" w:ascii="宋体" w:hAnsi="宋体" w:eastAsia="宋体" w:cs="宋体"/>
                <w:b/>
                <w:bCs/>
                <w:i w:val="0"/>
                <w:iCs w:val="0"/>
                <w:color w:val="000000"/>
                <w:sz w:val="21"/>
                <w:szCs w:val="21"/>
                <w:highlight w:val="none"/>
                <w:u w:val="none"/>
              </w:rPr>
            </w:pPr>
          </w:p>
        </w:tc>
      </w:tr>
      <w:tr w14:paraId="07F94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8DFC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7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08A750">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整理绿化用地</w:t>
            </w:r>
          </w:p>
        </w:tc>
        <w:tc>
          <w:tcPr>
            <w:tcW w:w="8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AD60CD">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m2</w:t>
            </w:r>
          </w:p>
        </w:tc>
        <w:tc>
          <w:tcPr>
            <w:tcW w:w="9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902555">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7448</w:t>
            </w:r>
          </w:p>
        </w:tc>
        <w:tc>
          <w:tcPr>
            <w:tcW w:w="3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6E1DE4">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整理绿化用地</w:t>
            </w:r>
          </w:p>
        </w:tc>
        <w:tc>
          <w:tcPr>
            <w:tcW w:w="17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5279C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1.与完成本项内容的所有材料（如泥炭土、肥料、黄沙等）均由乙方自备，费用</w:t>
            </w:r>
            <w:r>
              <w:rPr>
                <w:rFonts w:hint="eastAsia" w:ascii="宋体" w:hAnsi="宋体" w:cs="宋体"/>
                <w:i w:val="0"/>
                <w:iCs w:val="0"/>
                <w:color w:val="000000"/>
                <w:kern w:val="0"/>
                <w:sz w:val="21"/>
                <w:szCs w:val="21"/>
                <w:highlight w:val="none"/>
                <w:u w:val="none"/>
                <w:lang w:val="en-US" w:eastAsia="zh-CN" w:bidi="ar"/>
              </w:rPr>
              <w:t>包含在总造价中</w:t>
            </w:r>
            <w:r>
              <w:rPr>
                <w:rFonts w:hint="eastAsia" w:ascii="宋体" w:hAnsi="宋体" w:eastAsia="宋体" w:cs="宋体"/>
                <w:i w:val="0"/>
                <w:iCs w:val="0"/>
                <w:color w:val="000000"/>
                <w:kern w:val="0"/>
                <w:sz w:val="21"/>
                <w:szCs w:val="21"/>
                <w:highlight w:val="none"/>
                <w:u w:val="none"/>
                <w:lang w:val="en-US" w:eastAsia="zh-CN" w:bidi="ar"/>
              </w:rPr>
              <w:t>。2.与完成本项内容的所有施工、安装、运输及机械进岀场等所有费用、 措施费及相关的电力、用水、 燃油费用等均</w:t>
            </w:r>
            <w:r>
              <w:rPr>
                <w:rFonts w:hint="eastAsia" w:ascii="宋体" w:hAnsi="宋体" w:cs="宋体"/>
                <w:i w:val="0"/>
                <w:iCs w:val="0"/>
                <w:color w:val="000000"/>
                <w:kern w:val="0"/>
                <w:sz w:val="21"/>
                <w:szCs w:val="21"/>
                <w:highlight w:val="none"/>
                <w:u w:val="none"/>
                <w:lang w:val="en-US" w:eastAsia="zh-CN" w:bidi="ar"/>
              </w:rPr>
              <w:t>包含在总造价中</w:t>
            </w:r>
            <w:r>
              <w:rPr>
                <w:rFonts w:hint="eastAsia" w:ascii="宋体" w:hAnsi="宋体" w:eastAsia="宋体" w:cs="宋体"/>
                <w:i w:val="0"/>
                <w:iCs w:val="0"/>
                <w:color w:val="000000"/>
                <w:kern w:val="0"/>
                <w:sz w:val="21"/>
                <w:szCs w:val="21"/>
                <w:highlight w:val="none"/>
                <w:u w:val="none"/>
                <w:lang w:val="en-US" w:eastAsia="zh-CN" w:bidi="ar"/>
              </w:rPr>
              <w:t>。3.与完成本项内容的乙方所有人员及安全等辅助用工的费用包含在</w:t>
            </w:r>
            <w:r>
              <w:rPr>
                <w:rFonts w:hint="eastAsia" w:ascii="宋体" w:hAnsi="宋体" w:cs="宋体"/>
                <w:i w:val="0"/>
                <w:iCs w:val="0"/>
                <w:color w:val="000000"/>
                <w:kern w:val="0"/>
                <w:sz w:val="21"/>
                <w:szCs w:val="21"/>
                <w:highlight w:val="none"/>
                <w:u w:val="none"/>
                <w:lang w:val="en-US" w:eastAsia="zh-CN" w:bidi="ar"/>
              </w:rPr>
              <w:t>总造价中</w:t>
            </w:r>
            <w:r>
              <w:rPr>
                <w:rFonts w:hint="eastAsia" w:ascii="宋体" w:hAnsi="宋体" w:eastAsia="宋体" w:cs="宋体"/>
                <w:i w:val="0"/>
                <w:iCs w:val="0"/>
                <w:color w:val="000000"/>
                <w:kern w:val="0"/>
                <w:sz w:val="21"/>
                <w:szCs w:val="21"/>
                <w:highlight w:val="none"/>
                <w:u w:val="none"/>
                <w:lang w:val="en-US" w:eastAsia="zh-CN" w:bidi="ar"/>
              </w:rPr>
              <w:t>。4.与完成本项内容的乙方所有管理费、利润、税金、风险等用包含在</w:t>
            </w:r>
            <w:r>
              <w:rPr>
                <w:rFonts w:hint="eastAsia" w:ascii="宋体" w:hAnsi="宋体" w:cs="宋体"/>
                <w:i w:val="0"/>
                <w:iCs w:val="0"/>
                <w:color w:val="000000"/>
                <w:kern w:val="0"/>
                <w:sz w:val="21"/>
                <w:szCs w:val="21"/>
                <w:highlight w:val="none"/>
                <w:u w:val="none"/>
                <w:lang w:val="en-US" w:eastAsia="zh-CN" w:bidi="ar"/>
              </w:rPr>
              <w:t>总造价中</w:t>
            </w:r>
            <w:r>
              <w:rPr>
                <w:rFonts w:hint="eastAsia" w:ascii="宋体" w:hAnsi="宋体" w:eastAsia="宋体" w:cs="宋体"/>
                <w:i w:val="0"/>
                <w:iCs w:val="0"/>
                <w:color w:val="000000"/>
                <w:kern w:val="0"/>
                <w:sz w:val="21"/>
                <w:szCs w:val="21"/>
                <w:highlight w:val="none"/>
                <w:u w:val="none"/>
                <w:lang w:val="en-US" w:eastAsia="zh-CN" w:bidi="ar"/>
              </w:rPr>
              <w:t>。5.工程量核定：按照图纸计算工程量，经甲方、监理、业主认可。</w:t>
            </w:r>
          </w:p>
        </w:tc>
      </w:tr>
      <w:tr w14:paraId="1D920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E053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17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42FCC6">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土壤改良</w:t>
            </w:r>
          </w:p>
        </w:tc>
        <w:tc>
          <w:tcPr>
            <w:tcW w:w="8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F0BC9A">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m2</w:t>
            </w:r>
          </w:p>
        </w:tc>
        <w:tc>
          <w:tcPr>
            <w:tcW w:w="9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9B60F1">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7448</w:t>
            </w:r>
          </w:p>
        </w:tc>
        <w:tc>
          <w:tcPr>
            <w:tcW w:w="3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24CCCE">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1.整理绿化用地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2.铺沙5cm厚，泥炭土每平方米2袋，6-7公斤/袋。原土均匀拌和30cm厚</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3.在植物种植前，应对土壤理化性质进行分析，采用相应的土壤改良、施肥和置换客土等措施，使土壤具有满足园林栽植植物生长所需要的水、肥、气热的能力，并依据最终检测土壤检测报告进行土壤改良</w:t>
            </w:r>
          </w:p>
        </w:tc>
        <w:tc>
          <w:tcPr>
            <w:tcW w:w="1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EDD6E">
            <w:pPr>
              <w:jc w:val="center"/>
              <w:rPr>
                <w:rFonts w:hint="eastAsia" w:ascii="宋体" w:hAnsi="宋体" w:eastAsia="宋体" w:cs="宋体"/>
                <w:i w:val="0"/>
                <w:iCs w:val="0"/>
                <w:color w:val="000000"/>
                <w:sz w:val="21"/>
                <w:szCs w:val="21"/>
                <w:highlight w:val="none"/>
                <w:u w:val="none"/>
              </w:rPr>
            </w:pPr>
          </w:p>
        </w:tc>
      </w:tr>
      <w:tr w14:paraId="22212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E3DE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3</w:t>
            </w:r>
          </w:p>
        </w:tc>
        <w:tc>
          <w:tcPr>
            <w:tcW w:w="17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5A2563">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种植土回（换）填（胡颓子+女贞球)</w:t>
            </w:r>
          </w:p>
        </w:tc>
        <w:tc>
          <w:tcPr>
            <w:tcW w:w="8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ED6D23">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株</w:t>
            </w:r>
          </w:p>
        </w:tc>
        <w:tc>
          <w:tcPr>
            <w:tcW w:w="9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479C3F">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29</w:t>
            </w:r>
          </w:p>
        </w:tc>
        <w:tc>
          <w:tcPr>
            <w:tcW w:w="3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E6A033">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1、树穴口径小于等于80cm的使用泥碳土0.5袋，铺黄沙3厘米厚，土球直径(cm以内)70</w:t>
            </w:r>
          </w:p>
        </w:tc>
        <w:tc>
          <w:tcPr>
            <w:tcW w:w="1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8A0F3">
            <w:pPr>
              <w:jc w:val="center"/>
              <w:rPr>
                <w:rFonts w:hint="eastAsia" w:ascii="宋体" w:hAnsi="宋体" w:eastAsia="宋体" w:cs="宋体"/>
                <w:i w:val="0"/>
                <w:iCs w:val="0"/>
                <w:color w:val="000000"/>
                <w:sz w:val="21"/>
                <w:szCs w:val="21"/>
                <w:highlight w:val="none"/>
                <w:u w:val="none"/>
              </w:rPr>
            </w:pPr>
          </w:p>
        </w:tc>
      </w:tr>
      <w:tr w14:paraId="534AD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4CD9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4</w:t>
            </w:r>
          </w:p>
        </w:tc>
        <w:tc>
          <w:tcPr>
            <w:tcW w:w="17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1050FD">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种植土回（换）填(北美海棠+寒绯樱）</w:t>
            </w:r>
          </w:p>
        </w:tc>
        <w:tc>
          <w:tcPr>
            <w:tcW w:w="8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BD60CE">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株</w:t>
            </w:r>
          </w:p>
        </w:tc>
        <w:tc>
          <w:tcPr>
            <w:tcW w:w="9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EF0236">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195</w:t>
            </w:r>
          </w:p>
        </w:tc>
        <w:tc>
          <w:tcPr>
            <w:tcW w:w="3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BFBC1D">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1、树穴口径小于等于160cm大于120厘米的使用泥碳土2袋，铺黄沙5厘米厚；土球直径(cm以内)140</w:t>
            </w:r>
          </w:p>
        </w:tc>
        <w:tc>
          <w:tcPr>
            <w:tcW w:w="1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A55C7">
            <w:pPr>
              <w:jc w:val="center"/>
              <w:rPr>
                <w:rFonts w:hint="eastAsia" w:ascii="宋体" w:hAnsi="宋体" w:eastAsia="宋体" w:cs="宋体"/>
                <w:i w:val="0"/>
                <w:iCs w:val="0"/>
                <w:color w:val="000000"/>
                <w:sz w:val="21"/>
                <w:szCs w:val="21"/>
                <w:highlight w:val="none"/>
                <w:u w:val="none"/>
              </w:rPr>
            </w:pPr>
          </w:p>
        </w:tc>
      </w:tr>
      <w:tr w14:paraId="037A5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282D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5</w:t>
            </w:r>
          </w:p>
        </w:tc>
        <w:tc>
          <w:tcPr>
            <w:tcW w:w="17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31A6E7">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种植土回（换）填（法桐）</w:t>
            </w:r>
          </w:p>
        </w:tc>
        <w:tc>
          <w:tcPr>
            <w:tcW w:w="8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4F9CCB">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株</w:t>
            </w:r>
          </w:p>
        </w:tc>
        <w:tc>
          <w:tcPr>
            <w:tcW w:w="9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4BFD6A">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211</w:t>
            </w:r>
          </w:p>
        </w:tc>
        <w:tc>
          <w:tcPr>
            <w:tcW w:w="3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FC7CDA">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1、树穴口径小于等于200cm大于160厘米的使用泥碳土3袋，铺黄沙8厘米厚；土球直径(cm以内)200</w:t>
            </w:r>
          </w:p>
        </w:tc>
        <w:tc>
          <w:tcPr>
            <w:tcW w:w="1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55859">
            <w:pPr>
              <w:jc w:val="center"/>
              <w:rPr>
                <w:rFonts w:hint="eastAsia" w:ascii="宋体" w:hAnsi="宋体" w:eastAsia="宋体" w:cs="宋体"/>
                <w:i w:val="0"/>
                <w:iCs w:val="0"/>
                <w:color w:val="000000"/>
                <w:sz w:val="21"/>
                <w:szCs w:val="21"/>
                <w:highlight w:val="none"/>
                <w:u w:val="none"/>
              </w:rPr>
            </w:pPr>
          </w:p>
        </w:tc>
      </w:tr>
      <w:tr w14:paraId="27B54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E00F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6</w:t>
            </w:r>
          </w:p>
        </w:tc>
        <w:tc>
          <w:tcPr>
            <w:tcW w:w="17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D78D7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种植土回（换）填（香樟+朴树）</w:t>
            </w:r>
          </w:p>
        </w:tc>
        <w:tc>
          <w:tcPr>
            <w:tcW w:w="8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5F01C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株</w:t>
            </w:r>
          </w:p>
        </w:tc>
        <w:tc>
          <w:tcPr>
            <w:tcW w:w="9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5A7E0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128</w:t>
            </w:r>
          </w:p>
        </w:tc>
        <w:tc>
          <w:tcPr>
            <w:tcW w:w="3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99511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1、树穴口径大于200厘米的使用泥炭土4袋，铺黄沙10cm厚；土球直径(cm以内)280</w:t>
            </w:r>
          </w:p>
        </w:tc>
        <w:tc>
          <w:tcPr>
            <w:tcW w:w="1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9B676">
            <w:pPr>
              <w:jc w:val="center"/>
              <w:rPr>
                <w:rFonts w:hint="eastAsia" w:ascii="宋体" w:hAnsi="宋体" w:eastAsia="宋体" w:cs="宋体"/>
                <w:i w:val="0"/>
                <w:iCs w:val="0"/>
                <w:color w:val="000000"/>
                <w:sz w:val="21"/>
                <w:szCs w:val="21"/>
                <w:highlight w:val="none"/>
                <w:u w:val="none"/>
              </w:rPr>
            </w:pPr>
          </w:p>
        </w:tc>
      </w:tr>
      <w:tr w14:paraId="5568A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F84C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7</w:t>
            </w:r>
          </w:p>
        </w:tc>
        <w:tc>
          <w:tcPr>
            <w:tcW w:w="17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306C2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栽植乔木</w:t>
            </w:r>
          </w:p>
        </w:tc>
        <w:tc>
          <w:tcPr>
            <w:tcW w:w="8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F05CC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株</w:t>
            </w:r>
          </w:p>
        </w:tc>
        <w:tc>
          <w:tcPr>
            <w:tcW w:w="9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8C3A7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211</w:t>
            </w:r>
          </w:p>
        </w:tc>
        <w:tc>
          <w:tcPr>
            <w:tcW w:w="3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1EAA4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1.种类：法桐B</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2.胸径或干径(cm)：φ22-24</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3.株高(cm)：＞850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4.冠径(cm)：＞350,全冠</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5.树形优美，苗围全冠，非截苗。分枝点2.8m,下高2.8m,移2年，二级分枝3-5分枝，带三级以上分枝</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6.养护期：一级养护，3个月成活养护，12个月保存养护</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7.措施费用：树木支撑架、草绳绕树干</w:t>
            </w:r>
          </w:p>
        </w:tc>
        <w:tc>
          <w:tcPr>
            <w:tcW w:w="17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561F76">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p>
          <w:p w14:paraId="0E37498F">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1.</w:t>
            </w:r>
            <w:r>
              <w:rPr>
                <w:rFonts w:hint="eastAsia" w:ascii="宋体" w:hAnsi="宋体" w:eastAsia="宋体" w:cs="宋体"/>
                <w:i w:val="0"/>
                <w:iCs w:val="0"/>
                <w:color w:val="000000"/>
                <w:kern w:val="0"/>
                <w:sz w:val="21"/>
                <w:szCs w:val="21"/>
                <w:highlight w:val="none"/>
                <w:u w:val="none"/>
                <w:lang w:val="en-US" w:eastAsia="zh-CN" w:bidi="ar"/>
              </w:rPr>
              <w:t>与完成本项内容的所有材料（如香樟、法桐、北美海棠、寒绯樱、路牙、篦子、矮生百慕大草坪等）均由乙方自备，费用包含在</w:t>
            </w:r>
            <w:r>
              <w:rPr>
                <w:rFonts w:hint="eastAsia" w:ascii="宋体" w:hAnsi="宋体" w:cs="宋体"/>
                <w:i w:val="0"/>
                <w:iCs w:val="0"/>
                <w:color w:val="000000"/>
                <w:kern w:val="0"/>
                <w:sz w:val="21"/>
                <w:szCs w:val="21"/>
                <w:highlight w:val="none"/>
                <w:u w:val="none"/>
                <w:lang w:val="en-US" w:eastAsia="zh-CN" w:bidi="ar"/>
              </w:rPr>
              <w:t>总造价中</w:t>
            </w:r>
            <w:r>
              <w:rPr>
                <w:rFonts w:hint="eastAsia" w:ascii="宋体" w:hAnsi="宋体" w:eastAsia="宋体" w:cs="宋体"/>
                <w:i w:val="0"/>
                <w:iCs w:val="0"/>
                <w:color w:val="000000"/>
                <w:kern w:val="0"/>
                <w:sz w:val="21"/>
                <w:szCs w:val="21"/>
                <w:highlight w:val="none"/>
                <w:u w:val="none"/>
                <w:lang w:val="en-US" w:eastAsia="zh-CN" w:bidi="ar"/>
              </w:rPr>
              <w:t>。</w:t>
            </w:r>
            <w:r>
              <w:rPr>
                <w:rFonts w:hint="eastAsia" w:ascii="宋体" w:hAnsi="宋体" w:cs="宋体"/>
                <w:i w:val="0"/>
                <w:iCs w:val="0"/>
                <w:color w:val="000000"/>
                <w:kern w:val="0"/>
                <w:sz w:val="21"/>
                <w:szCs w:val="21"/>
                <w:highlight w:val="none"/>
                <w:u w:val="none"/>
                <w:lang w:val="en-US" w:eastAsia="zh-CN" w:bidi="ar"/>
              </w:rPr>
              <w:t>2.</w:t>
            </w:r>
            <w:r>
              <w:rPr>
                <w:rFonts w:hint="eastAsia" w:ascii="宋体" w:hAnsi="宋体" w:eastAsia="宋体" w:cs="宋体"/>
                <w:i w:val="0"/>
                <w:iCs w:val="0"/>
                <w:color w:val="000000"/>
                <w:kern w:val="0"/>
                <w:sz w:val="21"/>
                <w:szCs w:val="21"/>
                <w:highlight w:val="none"/>
                <w:u w:val="none"/>
                <w:lang w:val="en-US" w:eastAsia="zh-CN" w:bidi="ar"/>
              </w:rPr>
              <w:t>与完成本项内容的所有施工、运输及机械进岀场等所有费用、 措施费及相关的电力、用水、 燃油费用等均</w:t>
            </w:r>
            <w:r>
              <w:rPr>
                <w:rFonts w:hint="eastAsia" w:ascii="宋体" w:hAnsi="宋体" w:cs="宋体"/>
                <w:i w:val="0"/>
                <w:iCs w:val="0"/>
                <w:color w:val="000000"/>
                <w:kern w:val="0"/>
                <w:sz w:val="21"/>
                <w:szCs w:val="21"/>
                <w:highlight w:val="none"/>
                <w:u w:val="none"/>
                <w:lang w:val="en-US" w:eastAsia="zh-CN" w:bidi="ar"/>
              </w:rPr>
              <w:t>包含在总造价中</w:t>
            </w:r>
            <w:r>
              <w:rPr>
                <w:rFonts w:hint="eastAsia" w:ascii="宋体" w:hAnsi="宋体" w:eastAsia="宋体" w:cs="宋体"/>
                <w:i w:val="0"/>
                <w:iCs w:val="0"/>
                <w:color w:val="000000"/>
                <w:kern w:val="0"/>
                <w:sz w:val="21"/>
                <w:szCs w:val="21"/>
                <w:highlight w:val="none"/>
                <w:u w:val="none"/>
                <w:lang w:val="en-US" w:eastAsia="zh-CN" w:bidi="ar"/>
              </w:rPr>
              <w:t>。</w:t>
            </w:r>
            <w:r>
              <w:rPr>
                <w:rFonts w:hint="eastAsia" w:ascii="宋体" w:hAnsi="宋体" w:cs="宋体"/>
                <w:i w:val="0"/>
                <w:iCs w:val="0"/>
                <w:color w:val="000000"/>
                <w:kern w:val="0"/>
                <w:sz w:val="21"/>
                <w:szCs w:val="21"/>
                <w:highlight w:val="none"/>
                <w:u w:val="none"/>
                <w:lang w:val="en-US" w:eastAsia="zh-CN" w:bidi="ar"/>
              </w:rPr>
              <w:t>3.</w:t>
            </w:r>
            <w:r>
              <w:rPr>
                <w:rFonts w:hint="eastAsia" w:ascii="宋体" w:hAnsi="宋体" w:eastAsia="宋体" w:cs="宋体"/>
                <w:i w:val="0"/>
                <w:iCs w:val="0"/>
                <w:color w:val="000000"/>
                <w:kern w:val="0"/>
                <w:sz w:val="21"/>
                <w:szCs w:val="21"/>
                <w:highlight w:val="none"/>
                <w:u w:val="none"/>
                <w:lang w:val="en-US" w:eastAsia="zh-CN" w:bidi="ar"/>
              </w:rPr>
              <w:t>与完成本项内容的乙方所有人员及安全等辅助用工的费用包含在</w:t>
            </w:r>
            <w:r>
              <w:rPr>
                <w:rFonts w:hint="eastAsia" w:ascii="宋体" w:hAnsi="宋体" w:cs="宋体"/>
                <w:i w:val="0"/>
                <w:iCs w:val="0"/>
                <w:color w:val="000000"/>
                <w:kern w:val="0"/>
                <w:sz w:val="21"/>
                <w:szCs w:val="21"/>
                <w:highlight w:val="none"/>
                <w:u w:val="none"/>
                <w:lang w:val="en-US" w:eastAsia="zh-CN" w:bidi="ar"/>
              </w:rPr>
              <w:t>总造价中</w:t>
            </w:r>
            <w:r>
              <w:rPr>
                <w:rFonts w:hint="eastAsia" w:ascii="宋体" w:hAnsi="宋体" w:eastAsia="宋体" w:cs="宋体"/>
                <w:i w:val="0"/>
                <w:iCs w:val="0"/>
                <w:color w:val="000000"/>
                <w:kern w:val="0"/>
                <w:sz w:val="21"/>
                <w:szCs w:val="21"/>
                <w:highlight w:val="none"/>
                <w:u w:val="none"/>
                <w:lang w:val="en-US" w:eastAsia="zh-CN" w:bidi="ar"/>
              </w:rPr>
              <w:t>。</w:t>
            </w:r>
            <w:r>
              <w:rPr>
                <w:rFonts w:hint="eastAsia" w:ascii="宋体" w:hAnsi="宋体" w:cs="宋体"/>
                <w:i w:val="0"/>
                <w:iCs w:val="0"/>
                <w:color w:val="000000"/>
                <w:kern w:val="0"/>
                <w:sz w:val="21"/>
                <w:szCs w:val="21"/>
                <w:highlight w:val="none"/>
                <w:u w:val="none"/>
                <w:lang w:val="en-US" w:eastAsia="zh-CN" w:bidi="ar"/>
              </w:rPr>
              <w:t>4.</w:t>
            </w:r>
            <w:r>
              <w:rPr>
                <w:rFonts w:hint="eastAsia" w:ascii="宋体" w:hAnsi="宋体" w:eastAsia="宋体" w:cs="宋体"/>
                <w:i w:val="0"/>
                <w:iCs w:val="0"/>
                <w:color w:val="000000"/>
                <w:kern w:val="0"/>
                <w:sz w:val="21"/>
                <w:szCs w:val="21"/>
                <w:highlight w:val="none"/>
                <w:u w:val="none"/>
                <w:lang w:val="en-US" w:eastAsia="zh-CN" w:bidi="ar"/>
              </w:rPr>
              <w:t>与完成本项内容的乙方所有管理费、利润、税金、风险等用包含在</w:t>
            </w:r>
            <w:r>
              <w:rPr>
                <w:rFonts w:hint="eastAsia" w:ascii="宋体" w:hAnsi="宋体" w:cs="宋体"/>
                <w:i w:val="0"/>
                <w:iCs w:val="0"/>
                <w:color w:val="000000"/>
                <w:kern w:val="0"/>
                <w:sz w:val="21"/>
                <w:szCs w:val="21"/>
                <w:highlight w:val="none"/>
                <w:u w:val="none"/>
                <w:lang w:val="en-US" w:eastAsia="zh-CN" w:bidi="ar"/>
              </w:rPr>
              <w:t>总造价中</w:t>
            </w:r>
            <w:r>
              <w:rPr>
                <w:rFonts w:hint="eastAsia" w:ascii="宋体" w:hAnsi="宋体" w:eastAsia="宋体" w:cs="宋体"/>
                <w:i w:val="0"/>
                <w:iCs w:val="0"/>
                <w:color w:val="000000"/>
                <w:kern w:val="0"/>
                <w:sz w:val="21"/>
                <w:szCs w:val="21"/>
                <w:highlight w:val="none"/>
                <w:u w:val="none"/>
                <w:lang w:val="en-US" w:eastAsia="zh-CN" w:bidi="ar"/>
              </w:rPr>
              <w:t>。</w:t>
            </w:r>
            <w:r>
              <w:rPr>
                <w:rFonts w:hint="eastAsia" w:ascii="宋体" w:hAnsi="宋体" w:cs="宋体"/>
                <w:i w:val="0"/>
                <w:iCs w:val="0"/>
                <w:color w:val="000000"/>
                <w:kern w:val="0"/>
                <w:sz w:val="21"/>
                <w:szCs w:val="21"/>
                <w:highlight w:val="none"/>
                <w:u w:val="none"/>
                <w:lang w:val="en-US" w:eastAsia="zh-CN" w:bidi="ar"/>
              </w:rPr>
              <w:t>5.</w:t>
            </w:r>
            <w:r>
              <w:rPr>
                <w:rFonts w:hint="eastAsia" w:ascii="宋体" w:hAnsi="宋体" w:eastAsia="宋体" w:cs="宋体"/>
                <w:i w:val="0"/>
                <w:iCs w:val="0"/>
                <w:color w:val="000000"/>
                <w:kern w:val="0"/>
                <w:sz w:val="21"/>
                <w:szCs w:val="21"/>
                <w:highlight w:val="none"/>
                <w:u w:val="none"/>
                <w:lang w:val="en-US" w:eastAsia="zh-CN" w:bidi="ar"/>
              </w:rPr>
              <w:t>工程量核定：按照图示面积，经甲方、监理、业主认可。</w:t>
            </w:r>
          </w:p>
        </w:tc>
      </w:tr>
      <w:tr w14:paraId="675CA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59A9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8</w:t>
            </w:r>
          </w:p>
        </w:tc>
        <w:tc>
          <w:tcPr>
            <w:tcW w:w="17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A6113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栽植乔木</w:t>
            </w:r>
          </w:p>
        </w:tc>
        <w:tc>
          <w:tcPr>
            <w:tcW w:w="8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CFA00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株</w:t>
            </w:r>
          </w:p>
        </w:tc>
        <w:tc>
          <w:tcPr>
            <w:tcW w:w="9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F37B2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119</w:t>
            </w:r>
          </w:p>
        </w:tc>
        <w:tc>
          <w:tcPr>
            <w:tcW w:w="3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434AA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1.种类：香樟B</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2.胸径或干径(cm)：φ25-26</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3.株高(cm)：＞800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4.冠径(cm)：＞400，全冠</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5.全冠，树形优级美，不偏冠，移三年苗，不可使用截干苗，全冠移植，可适当疏剪四级以上小枝。枝下高220以上，移栽2年以上.</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6.养护期：一级养护，3个月成活养护，12个月保存养护</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7.措施费用：树木支撑架、草绳绕树干</w:t>
            </w:r>
          </w:p>
        </w:tc>
        <w:tc>
          <w:tcPr>
            <w:tcW w:w="1760" w:type="dxa"/>
            <w:vMerge w:val="continue"/>
            <w:tcBorders>
              <w:top w:val="nil"/>
              <w:left w:val="single" w:color="000000" w:sz="4" w:space="0"/>
              <w:bottom w:val="single" w:color="000000" w:sz="4" w:space="0"/>
              <w:right w:val="single" w:color="000000" w:sz="4" w:space="0"/>
            </w:tcBorders>
            <w:shd w:val="clear" w:color="auto" w:fill="auto"/>
            <w:vAlign w:val="center"/>
          </w:tcPr>
          <w:p w14:paraId="2CF8B559">
            <w:pPr>
              <w:jc w:val="center"/>
              <w:rPr>
                <w:rFonts w:hint="eastAsia" w:ascii="宋体" w:hAnsi="宋体" w:eastAsia="宋体" w:cs="宋体"/>
                <w:i w:val="0"/>
                <w:iCs w:val="0"/>
                <w:color w:val="000000"/>
                <w:sz w:val="21"/>
                <w:szCs w:val="21"/>
                <w:highlight w:val="none"/>
                <w:u w:val="none"/>
              </w:rPr>
            </w:pPr>
          </w:p>
        </w:tc>
      </w:tr>
      <w:tr w14:paraId="00105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A384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9</w:t>
            </w:r>
          </w:p>
        </w:tc>
        <w:tc>
          <w:tcPr>
            <w:tcW w:w="17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6644DB">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栽植乔木</w:t>
            </w:r>
          </w:p>
        </w:tc>
        <w:tc>
          <w:tcPr>
            <w:tcW w:w="8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918C0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株</w:t>
            </w:r>
          </w:p>
        </w:tc>
        <w:tc>
          <w:tcPr>
            <w:tcW w:w="9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C7E00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3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FFD8C9">
            <w:pPr>
              <w:keepNext w:val="0"/>
              <w:keepLines w:val="0"/>
              <w:widowControl/>
              <w:numPr>
                <w:ilvl w:val="0"/>
                <w:numId w:val="1"/>
              </w:numPr>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种类：朴树A,丛生</w:t>
            </w:r>
          </w:p>
          <w:p w14:paraId="5BD36B07">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2.胸径或干径(cm)：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3.株高(cm)：＞1200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4.冠径(cm)：＞550，全冠</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5.全冠，分支数5杆以上（含5杆），单分支不小于12CM，特选，苗圃苗或二年移栽苗，全冠，非截干苗。实生苗，非拼栽苗。</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6.养护期：一级养护，3个月成活养护，12个月保存养护</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7.措施费用：树木支撑架、草绳绕树干</w:t>
            </w:r>
          </w:p>
        </w:tc>
        <w:tc>
          <w:tcPr>
            <w:tcW w:w="1760" w:type="dxa"/>
            <w:vMerge w:val="continue"/>
            <w:tcBorders>
              <w:top w:val="nil"/>
              <w:left w:val="single" w:color="000000" w:sz="4" w:space="0"/>
              <w:bottom w:val="single" w:color="000000" w:sz="4" w:space="0"/>
              <w:right w:val="single" w:color="000000" w:sz="4" w:space="0"/>
            </w:tcBorders>
            <w:shd w:val="clear" w:color="auto" w:fill="auto"/>
            <w:vAlign w:val="center"/>
          </w:tcPr>
          <w:p w14:paraId="0DD02649">
            <w:pPr>
              <w:jc w:val="center"/>
              <w:rPr>
                <w:rFonts w:hint="eastAsia" w:ascii="宋体" w:hAnsi="宋体" w:eastAsia="宋体" w:cs="宋体"/>
                <w:i w:val="0"/>
                <w:iCs w:val="0"/>
                <w:color w:val="000000"/>
                <w:sz w:val="21"/>
                <w:szCs w:val="21"/>
                <w:highlight w:val="none"/>
                <w:u w:val="none"/>
              </w:rPr>
            </w:pPr>
          </w:p>
        </w:tc>
      </w:tr>
      <w:tr w14:paraId="17D40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9F98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10</w:t>
            </w:r>
          </w:p>
        </w:tc>
        <w:tc>
          <w:tcPr>
            <w:tcW w:w="17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37A88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栽植灌木</w:t>
            </w:r>
          </w:p>
        </w:tc>
        <w:tc>
          <w:tcPr>
            <w:tcW w:w="8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6B495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株</w:t>
            </w:r>
          </w:p>
        </w:tc>
        <w:tc>
          <w:tcPr>
            <w:tcW w:w="9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31B7F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195</w:t>
            </w:r>
          </w:p>
        </w:tc>
        <w:tc>
          <w:tcPr>
            <w:tcW w:w="3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1F401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1.种类：北美海棠B</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2.胸径或干径(cm)：胸径15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3.株高(cm)：＞350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4.冠径(cm)：＞250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5.全冠，苗圃苗，树形优级美，高杆，分枝点1.8m。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6.养护期：一级养护，3个月成活养护，12个月保存养护</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7.措施费用：树木支撑架、草绳绕树干</w:t>
            </w:r>
          </w:p>
        </w:tc>
        <w:tc>
          <w:tcPr>
            <w:tcW w:w="1760" w:type="dxa"/>
            <w:vMerge w:val="continue"/>
            <w:tcBorders>
              <w:top w:val="nil"/>
              <w:left w:val="single" w:color="000000" w:sz="4" w:space="0"/>
              <w:bottom w:val="single" w:color="000000" w:sz="4" w:space="0"/>
              <w:right w:val="single" w:color="000000" w:sz="4" w:space="0"/>
            </w:tcBorders>
            <w:shd w:val="clear" w:color="auto" w:fill="auto"/>
            <w:vAlign w:val="center"/>
          </w:tcPr>
          <w:p w14:paraId="70C8A810">
            <w:pPr>
              <w:jc w:val="center"/>
              <w:rPr>
                <w:rFonts w:hint="eastAsia" w:ascii="宋体" w:hAnsi="宋体" w:eastAsia="宋体" w:cs="宋体"/>
                <w:i w:val="0"/>
                <w:iCs w:val="0"/>
                <w:color w:val="000000"/>
                <w:sz w:val="21"/>
                <w:szCs w:val="21"/>
                <w:highlight w:val="none"/>
                <w:u w:val="none"/>
              </w:rPr>
            </w:pPr>
          </w:p>
        </w:tc>
      </w:tr>
      <w:tr w14:paraId="63FC8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A1F0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r>
              <w:rPr>
                <w:rFonts w:hint="eastAsia" w:ascii="宋体" w:hAnsi="宋体" w:cs="宋体"/>
                <w:i w:val="0"/>
                <w:iCs w:val="0"/>
                <w:color w:val="000000"/>
                <w:kern w:val="0"/>
                <w:sz w:val="21"/>
                <w:szCs w:val="21"/>
                <w:highlight w:val="none"/>
                <w:u w:val="none"/>
                <w:lang w:val="en-US" w:eastAsia="zh-CN" w:bidi="ar"/>
              </w:rPr>
              <w:t>1</w:t>
            </w:r>
          </w:p>
        </w:tc>
        <w:tc>
          <w:tcPr>
            <w:tcW w:w="17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2D526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栽植灌木</w:t>
            </w:r>
          </w:p>
        </w:tc>
        <w:tc>
          <w:tcPr>
            <w:tcW w:w="8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92177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株</w:t>
            </w:r>
          </w:p>
        </w:tc>
        <w:tc>
          <w:tcPr>
            <w:tcW w:w="9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05A37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29</w:t>
            </w:r>
          </w:p>
        </w:tc>
        <w:tc>
          <w:tcPr>
            <w:tcW w:w="3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CBADA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1.种类：金冠女贞球</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2.胸径或干径(cm)：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3.株高(cm)：＞120cm,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4.冠径(cm)：＞150cm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5.全冠，树形优级美，</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6.养护期：一级养护，3个月成活养护，12个月保存养护</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7.措施费用：树木支撑架、草绳绕树干</w:t>
            </w:r>
          </w:p>
        </w:tc>
        <w:tc>
          <w:tcPr>
            <w:tcW w:w="1760" w:type="dxa"/>
            <w:vMerge w:val="continue"/>
            <w:tcBorders>
              <w:top w:val="nil"/>
              <w:left w:val="single" w:color="000000" w:sz="4" w:space="0"/>
              <w:bottom w:val="single" w:color="000000" w:sz="4" w:space="0"/>
              <w:right w:val="single" w:color="000000" w:sz="4" w:space="0"/>
            </w:tcBorders>
            <w:shd w:val="clear" w:color="auto" w:fill="auto"/>
            <w:vAlign w:val="center"/>
          </w:tcPr>
          <w:p w14:paraId="489D8BCF">
            <w:pPr>
              <w:jc w:val="center"/>
              <w:rPr>
                <w:rFonts w:hint="eastAsia" w:ascii="宋体" w:hAnsi="宋体" w:eastAsia="宋体" w:cs="宋体"/>
                <w:i w:val="0"/>
                <w:iCs w:val="0"/>
                <w:color w:val="000000"/>
                <w:sz w:val="21"/>
                <w:szCs w:val="21"/>
                <w:highlight w:val="none"/>
                <w:u w:val="none"/>
              </w:rPr>
            </w:pPr>
          </w:p>
        </w:tc>
      </w:tr>
      <w:tr w14:paraId="2401C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205B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12</w:t>
            </w:r>
          </w:p>
        </w:tc>
        <w:tc>
          <w:tcPr>
            <w:tcW w:w="17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5474E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栽植色带</w:t>
            </w:r>
          </w:p>
        </w:tc>
        <w:tc>
          <w:tcPr>
            <w:tcW w:w="8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BBFC3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9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74436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112.2</w:t>
            </w:r>
          </w:p>
        </w:tc>
        <w:tc>
          <w:tcPr>
            <w:tcW w:w="3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445D1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1.苗木、花卉种类：丰花月季</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2.高度、冠幅：高度30~35cm，冠幅25-30cm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3.单位面积株数：25株/平方(容器苗）</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4.养护期：一级养护，3个月成活养护，12个月保存养护</w:t>
            </w:r>
          </w:p>
        </w:tc>
        <w:tc>
          <w:tcPr>
            <w:tcW w:w="1760" w:type="dxa"/>
            <w:vMerge w:val="continue"/>
            <w:tcBorders>
              <w:top w:val="nil"/>
              <w:left w:val="single" w:color="000000" w:sz="4" w:space="0"/>
              <w:bottom w:val="single" w:color="000000" w:sz="4" w:space="0"/>
              <w:right w:val="single" w:color="000000" w:sz="4" w:space="0"/>
            </w:tcBorders>
            <w:shd w:val="clear" w:color="auto" w:fill="auto"/>
            <w:vAlign w:val="center"/>
          </w:tcPr>
          <w:p w14:paraId="60DEABD5">
            <w:pPr>
              <w:jc w:val="center"/>
              <w:rPr>
                <w:rFonts w:hint="eastAsia" w:ascii="宋体" w:hAnsi="宋体" w:eastAsia="宋体" w:cs="宋体"/>
                <w:i w:val="0"/>
                <w:iCs w:val="0"/>
                <w:color w:val="000000"/>
                <w:sz w:val="21"/>
                <w:szCs w:val="21"/>
                <w:highlight w:val="none"/>
                <w:u w:val="none"/>
              </w:rPr>
            </w:pPr>
          </w:p>
        </w:tc>
      </w:tr>
      <w:tr w14:paraId="34AD8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73F7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13</w:t>
            </w:r>
          </w:p>
        </w:tc>
        <w:tc>
          <w:tcPr>
            <w:tcW w:w="17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C243E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栽植色带</w:t>
            </w:r>
          </w:p>
        </w:tc>
        <w:tc>
          <w:tcPr>
            <w:tcW w:w="8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677D8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9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A7D6E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3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D27F4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1.苗木、花卉种类：宿根美女樱</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2.高度、冠幅：高度20-25cm，冠幅15-20cm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3.单位面积株数：49株/平方(紫色）</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4.养护期：一级养护，3个月成活养护，12个月保存养护</w:t>
            </w:r>
          </w:p>
        </w:tc>
        <w:tc>
          <w:tcPr>
            <w:tcW w:w="1760" w:type="dxa"/>
            <w:vMerge w:val="continue"/>
            <w:tcBorders>
              <w:top w:val="nil"/>
              <w:left w:val="single" w:color="000000" w:sz="4" w:space="0"/>
              <w:bottom w:val="single" w:color="000000" w:sz="4" w:space="0"/>
              <w:right w:val="single" w:color="000000" w:sz="4" w:space="0"/>
            </w:tcBorders>
            <w:shd w:val="clear" w:color="auto" w:fill="auto"/>
            <w:vAlign w:val="center"/>
          </w:tcPr>
          <w:p w14:paraId="5AFFB886">
            <w:pPr>
              <w:jc w:val="center"/>
              <w:rPr>
                <w:rFonts w:hint="eastAsia" w:ascii="宋体" w:hAnsi="宋体" w:eastAsia="宋体" w:cs="宋体"/>
                <w:i w:val="0"/>
                <w:iCs w:val="0"/>
                <w:color w:val="000000"/>
                <w:sz w:val="21"/>
                <w:szCs w:val="21"/>
                <w:highlight w:val="none"/>
                <w:u w:val="none"/>
              </w:rPr>
            </w:pPr>
          </w:p>
        </w:tc>
      </w:tr>
      <w:tr w14:paraId="701E2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276B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14</w:t>
            </w:r>
          </w:p>
        </w:tc>
        <w:tc>
          <w:tcPr>
            <w:tcW w:w="17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FF5B7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栽植色带</w:t>
            </w:r>
          </w:p>
        </w:tc>
        <w:tc>
          <w:tcPr>
            <w:tcW w:w="8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B8EE0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9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2104D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142</w:t>
            </w:r>
          </w:p>
        </w:tc>
        <w:tc>
          <w:tcPr>
            <w:tcW w:w="3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3BE89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1.苗木、花卉种类：小叶女贞（柠檬之光）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2.高度、冠幅：高度25-30cm，冠幅20-25cm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3.单位面积株数：25株/平方，容器苗</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4.养护期：一级养护，3个月成活养护，12个月保存养护</w:t>
            </w:r>
          </w:p>
        </w:tc>
        <w:tc>
          <w:tcPr>
            <w:tcW w:w="1760" w:type="dxa"/>
            <w:vMerge w:val="continue"/>
            <w:tcBorders>
              <w:top w:val="nil"/>
              <w:left w:val="single" w:color="000000" w:sz="4" w:space="0"/>
              <w:bottom w:val="single" w:color="000000" w:sz="4" w:space="0"/>
              <w:right w:val="single" w:color="000000" w:sz="4" w:space="0"/>
            </w:tcBorders>
            <w:shd w:val="clear" w:color="auto" w:fill="auto"/>
            <w:vAlign w:val="center"/>
          </w:tcPr>
          <w:p w14:paraId="45D73704">
            <w:pPr>
              <w:jc w:val="center"/>
              <w:rPr>
                <w:rFonts w:hint="eastAsia" w:ascii="宋体" w:hAnsi="宋体" w:eastAsia="宋体" w:cs="宋体"/>
                <w:i w:val="0"/>
                <w:iCs w:val="0"/>
                <w:color w:val="000000"/>
                <w:sz w:val="21"/>
                <w:szCs w:val="21"/>
                <w:highlight w:val="none"/>
                <w:u w:val="none"/>
              </w:rPr>
            </w:pPr>
          </w:p>
        </w:tc>
      </w:tr>
      <w:tr w14:paraId="28DF7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F2DF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15</w:t>
            </w:r>
          </w:p>
        </w:tc>
        <w:tc>
          <w:tcPr>
            <w:tcW w:w="17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0502E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栽植色带</w:t>
            </w:r>
          </w:p>
        </w:tc>
        <w:tc>
          <w:tcPr>
            <w:tcW w:w="8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9F074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9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28E7D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57.5</w:t>
            </w:r>
          </w:p>
        </w:tc>
        <w:tc>
          <w:tcPr>
            <w:tcW w:w="3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F509E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1.苗木、花卉种类：时令花卉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2.一年六换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3.养护期：一级养护，3个月成活养护，12个月保存养护</w:t>
            </w:r>
          </w:p>
        </w:tc>
        <w:tc>
          <w:tcPr>
            <w:tcW w:w="1760" w:type="dxa"/>
            <w:vMerge w:val="continue"/>
            <w:tcBorders>
              <w:top w:val="nil"/>
              <w:left w:val="single" w:color="000000" w:sz="4" w:space="0"/>
              <w:bottom w:val="single" w:color="000000" w:sz="4" w:space="0"/>
              <w:right w:val="single" w:color="000000" w:sz="4" w:space="0"/>
            </w:tcBorders>
            <w:shd w:val="clear" w:color="auto" w:fill="auto"/>
            <w:vAlign w:val="center"/>
          </w:tcPr>
          <w:p w14:paraId="511C3BB1">
            <w:pPr>
              <w:jc w:val="center"/>
              <w:rPr>
                <w:rFonts w:hint="eastAsia" w:ascii="宋体" w:hAnsi="宋体" w:eastAsia="宋体" w:cs="宋体"/>
                <w:i w:val="0"/>
                <w:iCs w:val="0"/>
                <w:color w:val="000000"/>
                <w:sz w:val="21"/>
                <w:szCs w:val="21"/>
                <w:highlight w:val="none"/>
                <w:u w:val="none"/>
              </w:rPr>
            </w:pPr>
          </w:p>
        </w:tc>
      </w:tr>
      <w:tr w14:paraId="49248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F16C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15</w:t>
            </w:r>
          </w:p>
        </w:tc>
        <w:tc>
          <w:tcPr>
            <w:tcW w:w="17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63514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栽植色带</w:t>
            </w:r>
          </w:p>
        </w:tc>
        <w:tc>
          <w:tcPr>
            <w:tcW w:w="8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4CBA6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9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3BB92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69</w:t>
            </w:r>
          </w:p>
        </w:tc>
        <w:tc>
          <w:tcPr>
            <w:tcW w:w="3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D42A5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1.苗木、花卉种类：欧石竹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2.高度、冠幅：高度15-20cm，冠幅15-20cm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3.单位面积株数：64株/平方(容器苗）</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4.养护期：一级养护，3个月成活养护，12个月保存养护</w:t>
            </w:r>
          </w:p>
        </w:tc>
        <w:tc>
          <w:tcPr>
            <w:tcW w:w="1760" w:type="dxa"/>
            <w:vMerge w:val="continue"/>
            <w:tcBorders>
              <w:top w:val="nil"/>
              <w:left w:val="single" w:color="000000" w:sz="4" w:space="0"/>
              <w:bottom w:val="single" w:color="000000" w:sz="4" w:space="0"/>
              <w:right w:val="single" w:color="000000" w:sz="4" w:space="0"/>
            </w:tcBorders>
            <w:shd w:val="clear" w:color="auto" w:fill="auto"/>
            <w:vAlign w:val="center"/>
          </w:tcPr>
          <w:p w14:paraId="2323BC27">
            <w:pPr>
              <w:jc w:val="center"/>
              <w:rPr>
                <w:rFonts w:hint="eastAsia" w:ascii="宋体" w:hAnsi="宋体" w:eastAsia="宋体" w:cs="宋体"/>
                <w:i w:val="0"/>
                <w:iCs w:val="0"/>
                <w:color w:val="000000"/>
                <w:sz w:val="21"/>
                <w:szCs w:val="21"/>
                <w:highlight w:val="none"/>
                <w:u w:val="none"/>
              </w:rPr>
            </w:pPr>
          </w:p>
        </w:tc>
      </w:tr>
      <w:tr w14:paraId="3A2E9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1957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17</w:t>
            </w:r>
          </w:p>
        </w:tc>
        <w:tc>
          <w:tcPr>
            <w:tcW w:w="17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17253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栽植色带</w:t>
            </w:r>
          </w:p>
        </w:tc>
        <w:tc>
          <w:tcPr>
            <w:tcW w:w="8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CC375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9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85C74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45</w:t>
            </w:r>
          </w:p>
        </w:tc>
        <w:tc>
          <w:tcPr>
            <w:tcW w:w="3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C76B6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1.苗木、花卉种类：紫娇花</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2.高度、冠幅：高度20-25cm，冠幅15-20cm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3.单位面积株数：49株/平方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4.养护期：一级养护，3个月成活养护，12个月保存养护</w:t>
            </w:r>
          </w:p>
        </w:tc>
        <w:tc>
          <w:tcPr>
            <w:tcW w:w="1760" w:type="dxa"/>
            <w:vMerge w:val="continue"/>
            <w:tcBorders>
              <w:top w:val="nil"/>
              <w:left w:val="single" w:color="000000" w:sz="4" w:space="0"/>
              <w:bottom w:val="single" w:color="000000" w:sz="4" w:space="0"/>
              <w:right w:val="single" w:color="000000" w:sz="4" w:space="0"/>
            </w:tcBorders>
            <w:shd w:val="clear" w:color="auto" w:fill="auto"/>
            <w:vAlign w:val="center"/>
          </w:tcPr>
          <w:p w14:paraId="2D3A8375">
            <w:pPr>
              <w:jc w:val="center"/>
              <w:rPr>
                <w:rFonts w:hint="eastAsia" w:ascii="宋体" w:hAnsi="宋体" w:eastAsia="宋体" w:cs="宋体"/>
                <w:i w:val="0"/>
                <w:iCs w:val="0"/>
                <w:color w:val="000000"/>
                <w:sz w:val="21"/>
                <w:szCs w:val="21"/>
                <w:highlight w:val="none"/>
                <w:u w:val="none"/>
              </w:rPr>
            </w:pPr>
          </w:p>
        </w:tc>
      </w:tr>
      <w:tr w14:paraId="39811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9D72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18</w:t>
            </w:r>
          </w:p>
        </w:tc>
        <w:tc>
          <w:tcPr>
            <w:tcW w:w="17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9E7BD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栽植色带</w:t>
            </w:r>
          </w:p>
        </w:tc>
        <w:tc>
          <w:tcPr>
            <w:tcW w:w="8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85267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9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FFD46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758</w:t>
            </w:r>
          </w:p>
        </w:tc>
        <w:tc>
          <w:tcPr>
            <w:tcW w:w="3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83DB3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1.苗木、花卉种类：红叶石楠</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2.高度、冠幅：高度25-30cm，冠幅20-25cm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3.单位面积株数：36株/平方(容器苗）</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4.养护期：一级养护，3个月成活养护，12个月保存养护</w:t>
            </w:r>
          </w:p>
        </w:tc>
        <w:tc>
          <w:tcPr>
            <w:tcW w:w="1760" w:type="dxa"/>
            <w:vMerge w:val="continue"/>
            <w:tcBorders>
              <w:top w:val="nil"/>
              <w:left w:val="single" w:color="000000" w:sz="4" w:space="0"/>
              <w:bottom w:val="single" w:color="000000" w:sz="4" w:space="0"/>
              <w:right w:val="single" w:color="000000" w:sz="4" w:space="0"/>
            </w:tcBorders>
            <w:shd w:val="clear" w:color="auto" w:fill="auto"/>
            <w:vAlign w:val="center"/>
          </w:tcPr>
          <w:p w14:paraId="6EF6D487">
            <w:pPr>
              <w:jc w:val="center"/>
              <w:rPr>
                <w:rFonts w:hint="eastAsia" w:ascii="宋体" w:hAnsi="宋体" w:eastAsia="宋体" w:cs="宋体"/>
                <w:i w:val="0"/>
                <w:iCs w:val="0"/>
                <w:color w:val="000000"/>
                <w:sz w:val="21"/>
                <w:szCs w:val="21"/>
                <w:highlight w:val="none"/>
                <w:u w:val="none"/>
              </w:rPr>
            </w:pPr>
          </w:p>
        </w:tc>
      </w:tr>
      <w:tr w14:paraId="11EA2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22DA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19</w:t>
            </w:r>
          </w:p>
        </w:tc>
        <w:tc>
          <w:tcPr>
            <w:tcW w:w="17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14FB0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铺种草皮</w:t>
            </w:r>
          </w:p>
        </w:tc>
        <w:tc>
          <w:tcPr>
            <w:tcW w:w="8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09BF2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9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B49A0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1926</w:t>
            </w:r>
          </w:p>
        </w:tc>
        <w:tc>
          <w:tcPr>
            <w:tcW w:w="3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3EA62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1.苗木、花卉种类：矮生百慕大草坪</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2.铺种方式：满铺，秋季播种黑麦草(每平方30g)。</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4.养护期：一级养护，3个月成活养护，12个月保存养护</w:t>
            </w:r>
          </w:p>
        </w:tc>
        <w:tc>
          <w:tcPr>
            <w:tcW w:w="1760" w:type="dxa"/>
            <w:vMerge w:val="continue"/>
            <w:tcBorders>
              <w:top w:val="nil"/>
              <w:left w:val="single" w:color="000000" w:sz="4" w:space="0"/>
              <w:bottom w:val="single" w:color="000000" w:sz="4" w:space="0"/>
              <w:right w:val="single" w:color="000000" w:sz="4" w:space="0"/>
            </w:tcBorders>
            <w:shd w:val="clear" w:color="auto" w:fill="auto"/>
            <w:vAlign w:val="center"/>
          </w:tcPr>
          <w:p w14:paraId="4C16ED62">
            <w:pPr>
              <w:jc w:val="center"/>
              <w:rPr>
                <w:rFonts w:hint="eastAsia" w:ascii="宋体" w:hAnsi="宋体" w:eastAsia="宋体" w:cs="宋体"/>
                <w:i w:val="0"/>
                <w:iCs w:val="0"/>
                <w:color w:val="000000"/>
                <w:sz w:val="21"/>
                <w:szCs w:val="21"/>
                <w:highlight w:val="none"/>
                <w:u w:val="none"/>
              </w:rPr>
            </w:pPr>
          </w:p>
        </w:tc>
      </w:tr>
      <w:tr w14:paraId="59E0D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785D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20</w:t>
            </w:r>
          </w:p>
        </w:tc>
        <w:tc>
          <w:tcPr>
            <w:tcW w:w="17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6691D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栽植色带</w:t>
            </w:r>
          </w:p>
        </w:tc>
        <w:tc>
          <w:tcPr>
            <w:tcW w:w="8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75037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9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AE02F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1032</w:t>
            </w:r>
          </w:p>
        </w:tc>
        <w:tc>
          <w:tcPr>
            <w:tcW w:w="3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407F3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1.苗木、花卉种类：金叶石菖蒲</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2.高度、冠幅：高度15-20cm，冠幅15-20cm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3.单位面积株数：64株/平方(容器苗苗）</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4.养护期：一级养护，3个月成活养护，12个月保存养护</w:t>
            </w:r>
          </w:p>
        </w:tc>
        <w:tc>
          <w:tcPr>
            <w:tcW w:w="1760" w:type="dxa"/>
            <w:vMerge w:val="continue"/>
            <w:tcBorders>
              <w:top w:val="nil"/>
              <w:left w:val="single" w:color="000000" w:sz="4" w:space="0"/>
              <w:bottom w:val="single" w:color="000000" w:sz="4" w:space="0"/>
              <w:right w:val="single" w:color="000000" w:sz="4" w:space="0"/>
            </w:tcBorders>
            <w:shd w:val="clear" w:color="auto" w:fill="auto"/>
            <w:vAlign w:val="center"/>
          </w:tcPr>
          <w:p w14:paraId="120489E2">
            <w:pPr>
              <w:jc w:val="center"/>
              <w:rPr>
                <w:rFonts w:hint="eastAsia" w:ascii="宋体" w:hAnsi="宋体" w:eastAsia="宋体" w:cs="宋体"/>
                <w:i w:val="0"/>
                <w:iCs w:val="0"/>
                <w:color w:val="000000"/>
                <w:sz w:val="21"/>
                <w:szCs w:val="21"/>
                <w:highlight w:val="none"/>
                <w:u w:val="none"/>
              </w:rPr>
            </w:pPr>
          </w:p>
        </w:tc>
      </w:tr>
      <w:tr w14:paraId="650F1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400E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21</w:t>
            </w:r>
          </w:p>
        </w:tc>
        <w:tc>
          <w:tcPr>
            <w:tcW w:w="17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2E75A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栽植色带</w:t>
            </w:r>
          </w:p>
        </w:tc>
        <w:tc>
          <w:tcPr>
            <w:tcW w:w="8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F79DC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9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894A8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1661</w:t>
            </w:r>
          </w:p>
        </w:tc>
        <w:tc>
          <w:tcPr>
            <w:tcW w:w="3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52F4A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1.苗木、花卉种类：金森女贞</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2.高度、冠幅：高度35-40cm，冠幅25-30cm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3.单位面积株数：25株/平方(容器苗苗）</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4.养护期：一级养护，3个月成活养护，12个月保存养护</w:t>
            </w:r>
          </w:p>
        </w:tc>
        <w:tc>
          <w:tcPr>
            <w:tcW w:w="1760" w:type="dxa"/>
            <w:vMerge w:val="continue"/>
            <w:tcBorders>
              <w:top w:val="nil"/>
              <w:left w:val="single" w:color="000000" w:sz="4" w:space="0"/>
              <w:bottom w:val="single" w:color="000000" w:sz="4" w:space="0"/>
              <w:right w:val="single" w:color="000000" w:sz="4" w:space="0"/>
            </w:tcBorders>
            <w:shd w:val="clear" w:color="auto" w:fill="auto"/>
            <w:vAlign w:val="center"/>
          </w:tcPr>
          <w:p w14:paraId="58178E14">
            <w:pPr>
              <w:jc w:val="center"/>
              <w:rPr>
                <w:rFonts w:hint="eastAsia" w:ascii="宋体" w:hAnsi="宋体" w:eastAsia="宋体" w:cs="宋体"/>
                <w:i w:val="0"/>
                <w:iCs w:val="0"/>
                <w:color w:val="000000"/>
                <w:sz w:val="21"/>
                <w:szCs w:val="21"/>
                <w:highlight w:val="none"/>
                <w:u w:val="none"/>
              </w:rPr>
            </w:pPr>
          </w:p>
        </w:tc>
      </w:tr>
      <w:tr w14:paraId="124DE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3E9E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22</w:t>
            </w:r>
          </w:p>
        </w:tc>
        <w:tc>
          <w:tcPr>
            <w:tcW w:w="17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E5559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栽植色带</w:t>
            </w:r>
          </w:p>
        </w:tc>
        <w:tc>
          <w:tcPr>
            <w:tcW w:w="8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C0D41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9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7CBBC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163.8</w:t>
            </w:r>
          </w:p>
        </w:tc>
        <w:tc>
          <w:tcPr>
            <w:tcW w:w="3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DD021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1.苗木、花卉种类：千鸟花</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2.高度、冠幅：高度30-35cm，冠幅25-30cm，定植规格。</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3.单位面积株数：25株/平方(容器苗）</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4.养护期：一级养护，3个月成活养护，13个月保存养护</w:t>
            </w:r>
          </w:p>
        </w:tc>
        <w:tc>
          <w:tcPr>
            <w:tcW w:w="1760" w:type="dxa"/>
            <w:vMerge w:val="continue"/>
            <w:tcBorders>
              <w:top w:val="nil"/>
              <w:left w:val="single" w:color="000000" w:sz="4" w:space="0"/>
              <w:bottom w:val="single" w:color="000000" w:sz="4" w:space="0"/>
              <w:right w:val="single" w:color="000000" w:sz="4" w:space="0"/>
            </w:tcBorders>
            <w:shd w:val="clear" w:color="auto" w:fill="auto"/>
            <w:vAlign w:val="center"/>
          </w:tcPr>
          <w:p w14:paraId="32C3E04F">
            <w:pPr>
              <w:jc w:val="center"/>
              <w:rPr>
                <w:rFonts w:hint="eastAsia" w:ascii="宋体" w:hAnsi="宋体" w:eastAsia="宋体" w:cs="宋体"/>
                <w:i w:val="0"/>
                <w:iCs w:val="0"/>
                <w:color w:val="000000"/>
                <w:sz w:val="21"/>
                <w:szCs w:val="21"/>
                <w:highlight w:val="none"/>
                <w:u w:val="none"/>
              </w:rPr>
            </w:pPr>
          </w:p>
        </w:tc>
      </w:tr>
      <w:tr w14:paraId="7F575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9EDE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23</w:t>
            </w:r>
          </w:p>
        </w:tc>
        <w:tc>
          <w:tcPr>
            <w:tcW w:w="17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C1BE7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玻璃钢格栅铺装</w:t>
            </w:r>
          </w:p>
        </w:tc>
        <w:tc>
          <w:tcPr>
            <w:tcW w:w="8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1E983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9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B2B65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493.74</w:t>
            </w:r>
          </w:p>
        </w:tc>
        <w:tc>
          <w:tcPr>
            <w:tcW w:w="3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2E72C7">
            <w:pPr>
              <w:jc w:val="left"/>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1.部位：树池</w:t>
            </w:r>
          </w:p>
          <w:p w14:paraId="0B473A8F">
            <w:pPr>
              <w:jc w:val="left"/>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2.盖板材料种类：玻璃钢树篦子</w:t>
            </w:r>
          </w:p>
          <w:p w14:paraId="26D18938">
            <w:pPr>
              <w:jc w:val="left"/>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3.规格尺寸：2*2米</w:t>
            </w:r>
          </w:p>
        </w:tc>
        <w:tc>
          <w:tcPr>
            <w:tcW w:w="1760" w:type="dxa"/>
            <w:vMerge w:val="restart"/>
            <w:tcBorders>
              <w:top w:val="nil"/>
              <w:left w:val="single" w:color="000000" w:sz="4" w:space="0"/>
              <w:bottom w:val="single" w:color="000000" w:sz="4" w:space="0"/>
              <w:right w:val="single" w:color="000000" w:sz="4" w:space="0"/>
            </w:tcBorders>
            <w:shd w:val="clear" w:color="auto" w:fill="auto"/>
            <w:vAlign w:val="center"/>
          </w:tcPr>
          <w:p w14:paraId="50D4009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1.与完成本项内容的所有材料（如玻璃钢格栅、龟纹石、景石、树钢支撑架等）均由乙方自备，费用包含在</w:t>
            </w:r>
            <w:r>
              <w:rPr>
                <w:rFonts w:hint="eastAsia" w:ascii="宋体" w:hAnsi="宋体" w:cs="宋体"/>
                <w:i w:val="0"/>
                <w:iCs w:val="0"/>
                <w:color w:val="000000"/>
                <w:kern w:val="0"/>
                <w:sz w:val="21"/>
                <w:szCs w:val="21"/>
                <w:highlight w:val="none"/>
                <w:u w:val="none"/>
                <w:lang w:val="en-US" w:eastAsia="zh-CN" w:bidi="ar"/>
              </w:rPr>
              <w:t>总造价中</w:t>
            </w:r>
            <w:r>
              <w:rPr>
                <w:rFonts w:hint="eastAsia" w:ascii="宋体" w:hAnsi="宋体" w:eastAsia="宋体" w:cs="宋体"/>
                <w:i w:val="0"/>
                <w:iCs w:val="0"/>
                <w:color w:val="000000"/>
                <w:kern w:val="0"/>
                <w:sz w:val="21"/>
                <w:szCs w:val="21"/>
                <w:highlight w:val="none"/>
                <w:u w:val="none"/>
                <w:lang w:val="en-US" w:eastAsia="zh-CN" w:bidi="ar"/>
              </w:rPr>
              <w:t>。2.与完成本项内容的所有施工、安装、运输及机械进岀场等所有费用、 措施费及相关的电力、用水、 燃油费用等均含在</w:t>
            </w:r>
            <w:r>
              <w:rPr>
                <w:rFonts w:hint="eastAsia" w:ascii="宋体" w:hAnsi="宋体" w:cs="宋体"/>
                <w:i w:val="0"/>
                <w:iCs w:val="0"/>
                <w:color w:val="000000"/>
                <w:kern w:val="0"/>
                <w:sz w:val="21"/>
                <w:szCs w:val="21"/>
                <w:highlight w:val="none"/>
                <w:u w:val="none"/>
                <w:lang w:val="en-US" w:eastAsia="zh-CN" w:bidi="ar"/>
              </w:rPr>
              <w:t>总造价中</w:t>
            </w:r>
            <w:r>
              <w:rPr>
                <w:rFonts w:hint="eastAsia" w:ascii="宋体" w:hAnsi="宋体" w:eastAsia="宋体" w:cs="宋体"/>
                <w:i w:val="0"/>
                <w:iCs w:val="0"/>
                <w:color w:val="000000"/>
                <w:kern w:val="0"/>
                <w:sz w:val="21"/>
                <w:szCs w:val="21"/>
                <w:highlight w:val="none"/>
                <w:u w:val="none"/>
                <w:lang w:val="en-US" w:eastAsia="zh-CN" w:bidi="ar"/>
              </w:rPr>
              <w:t>。3.与完成本项内容的乙方所有人员及安全等辅助用工的费用包含在</w:t>
            </w:r>
            <w:r>
              <w:rPr>
                <w:rFonts w:hint="eastAsia" w:ascii="宋体" w:hAnsi="宋体" w:cs="宋体"/>
                <w:i w:val="0"/>
                <w:iCs w:val="0"/>
                <w:color w:val="000000"/>
                <w:kern w:val="0"/>
                <w:sz w:val="21"/>
                <w:szCs w:val="21"/>
                <w:highlight w:val="none"/>
                <w:u w:val="none"/>
                <w:lang w:val="en-US" w:eastAsia="zh-CN" w:bidi="ar"/>
              </w:rPr>
              <w:t>总造价中</w:t>
            </w:r>
            <w:r>
              <w:rPr>
                <w:rFonts w:hint="eastAsia" w:ascii="宋体" w:hAnsi="宋体" w:eastAsia="宋体" w:cs="宋体"/>
                <w:i w:val="0"/>
                <w:iCs w:val="0"/>
                <w:color w:val="000000"/>
                <w:kern w:val="0"/>
                <w:sz w:val="21"/>
                <w:szCs w:val="21"/>
                <w:highlight w:val="none"/>
                <w:u w:val="none"/>
                <w:lang w:val="en-US" w:eastAsia="zh-CN" w:bidi="ar"/>
              </w:rPr>
              <w:t>。4.与完成本项内容的乙方所有管理费、利润、税金、风险等用包含在</w:t>
            </w:r>
            <w:r>
              <w:rPr>
                <w:rFonts w:hint="eastAsia" w:ascii="宋体" w:hAnsi="宋体" w:cs="宋体"/>
                <w:i w:val="0"/>
                <w:iCs w:val="0"/>
                <w:color w:val="000000"/>
                <w:kern w:val="0"/>
                <w:sz w:val="21"/>
                <w:szCs w:val="21"/>
                <w:highlight w:val="none"/>
                <w:u w:val="none"/>
                <w:lang w:val="en-US" w:eastAsia="zh-CN" w:bidi="ar"/>
              </w:rPr>
              <w:t>总造价中</w:t>
            </w:r>
            <w:r>
              <w:rPr>
                <w:rFonts w:hint="eastAsia" w:ascii="宋体" w:hAnsi="宋体" w:eastAsia="宋体" w:cs="宋体"/>
                <w:i w:val="0"/>
                <w:iCs w:val="0"/>
                <w:color w:val="000000"/>
                <w:kern w:val="0"/>
                <w:sz w:val="21"/>
                <w:szCs w:val="21"/>
                <w:highlight w:val="none"/>
                <w:u w:val="none"/>
                <w:lang w:val="en-US" w:eastAsia="zh-CN" w:bidi="ar"/>
              </w:rPr>
              <w:t>。5.工程量核定：按照图纸计算工程量，经甲方、监理、业主认可。</w:t>
            </w:r>
          </w:p>
        </w:tc>
      </w:tr>
      <w:tr w14:paraId="30854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12E7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24</w:t>
            </w:r>
          </w:p>
        </w:tc>
        <w:tc>
          <w:tcPr>
            <w:tcW w:w="17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BA759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点风景石</w:t>
            </w:r>
          </w:p>
        </w:tc>
        <w:tc>
          <w:tcPr>
            <w:tcW w:w="8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25B1E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t</w:t>
            </w:r>
          </w:p>
        </w:tc>
        <w:tc>
          <w:tcPr>
            <w:tcW w:w="9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895C7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7.625</w:t>
            </w:r>
          </w:p>
        </w:tc>
        <w:tc>
          <w:tcPr>
            <w:tcW w:w="3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26E4D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1.龟纹石，平均按照2.5t/m3。</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2.景石块径0.8-1.8m，其中0.8-1.5占比85%，1.5-1.8占比15%</w:t>
            </w:r>
          </w:p>
        </w:tc>
        <w:tc>
          <w:tcPr>
            <w:tcW w:w="1760" w:type="dxa"/>
            <w:vMerge w:val="continue"/>
            <w:tcBorders>
              <w:top w:val="nil"/>
              <w:left w:val="single" w:color="000000" w:sz="4" w:space="0"/>
              <w:bottom w:val="single" w:color="000000" w:sz="4" w:space="0"/>
              <w:right w:val="single" w:color="000000" w:sz="4" w:space="0"/>
            </w:tcBorders>
            <w:shd w:val="clear" w:color="auto" w:fill="auto"/>
            <w:vAlign w:val="center"/>
          </w:tcPr>
          <w:p w14:paraId="6F40C99B">
            <w:pPr>
              <w:jc w:val="center"/>
              <w:rPr>
                <w:rFonts w:hint="eastAsia" w:ascii="宋体" w:hAnsi="宋体" w:eastAsia="宋体" w:cs="宋体"/>
                <w:i w:val="0"/>
                <w:iCs w:val="0"/>
                <w:color w:val="000000"/>
                <w:sz w:val="21"/>
                <w:szCs w:val="21"/>
                <w:highlight w:val="none"/>
                <w:u w:val="none"/>
              </w:rPr>
            </w:pPr>
          </w:p>
        </w:tc>
      </w:tr>
      <w:tr w14:paraId="279F6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2C5B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25</w:t>
            </w:r>
          </w:p>
        </w:tc>
        <w:tc>
          <w:tcPr>
            <w:tcW w:w="17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77257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树钢支撑架</w:t>
            </w:r>
          </w:p>
        </w:tc>
        <w:tc>
          <w:tcPr>
            <w:tcW w:w="8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58A95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9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A2E1E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534</w:t>
            </w:r>
          </w:p>
        </w:tc>
        <w:tc>
          <w:tcPr>
            <w:tcW w:w="3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6B540B">
            <w:pPr>
              <w:tabs>
                <w:tab w:val="left" w:pos="876"/>
              </w:tabs>
              <w:jc w:val="left"/>
              <w:rPr>
                <w:rFonts w:hint="eastAsia" w:ascii="宋体" w:hAnsi="宋体" w:cs="宋体"/>
                <w:i w:val="0"/>
                <w:iCs w:val="0"/>
                <w:color w:val="000000"/>
                <w:sz w:val="20"/>
                <w:szCs w:val="20"/>
                <w:highlight w:val="none"/>
                <w:u w:val="none"/>
                <w:lang w:eastAsia="zh-CN"/>
              </w:rPr>
            </w:pPr>
            <w:r>
              <w:rPr>
                <w:rFonts w:hint="eastAsia" w:ascii="宋体" w:hAnsi="宋体" w:cs="宋体"/>
                <w:i w:val="0"/>
                <w:iCs w:val="0"/>
                <w:color w:val="000000"/>
                <w:sz w:val="20"/>
                <w:szCs w:val="20"/>
                <w:highlight w:val="none"/>
                <w:u w:val="none"/>
                <w:lang w:eastAsia="zh-CN"/>
              </w:rPr>
              <w:t xml:space="preserve">1.树木支撑架                                </w:t>
            </w:r>
          </w:p>
          <w:p w14:paraId="6830A33A">
            <w:pPr>
              <w:tabs>
                <w:tab w:val="left" w:pos="876"/>
              </w:tabs>
              <w:jc w:val="left"/>
              <w:rPr>
                <w:rFonts w:hint="eastAsia" w:ascii="宋体" w:hAnsi="宋体" w:cs="宋体"/>
                <w:i w:val="0"/>
                <w:iCs w:val="0"/>
                <w:color w:val="000000"/>
                <w:sz w:val="20"/>
                <w:szCs w:val="20"/>
                <w:highlight w:val="none"/>
                <w:u w:val="none"/>
                <w:lang w:eastAsia="zh-CN"/>
              </w:rPr>
            </w:pPr>
            <w:r>
              <w:rPr>
                <w:rFonts w:hint="eastAsia" w:ascii="宋体" w:hAnsi="宋体" w:cs="宋体"/>
                <w:i w:val="0"/>
                <w:iCs w:val="0"/>
                <w:color w:val="000000"/>
                <w:sz w:val="20"/>
                <w:szCs w:val="20"/>
                <w:highlight w:val="none"/>
                <w:u w:val="none"/>
                <w:lang w:eastAsia="zh-CN"/>
              </w:rPr>
              <w:t xml:space="preserve">2.树棍桩长四脚桩                                   </w:t>
            </w:r>
          </w:p>
          <w:p w14:paraId="0D25D76D">
            <w:pPr>
              <w:tabs>
                <w:tab w:val="left" w:pos="876"/>
              </w:tabs>
              <w:jc w:val="left"/>
              <w:rPr>
                <w:rFonts w:hint="eastAsia" w:ascii="宋体" w:hAnsi="宋体" w:cs="宋体"/>
                <w:i w:val="0"/>
                <w:iCs w:val="0"/>
                <w:color w:val="000000"/>
                <w:sz w:val="20"/>
                <w:szCs w:val="20"/>
                <w:highlight w:val="none"/>
                <w:u w:val="none"/>
                <w:lang w:eastAsia="zh-CN"/>
              </w:rPr>
            </w:pPr>
            <w:r>
              <w:rPr>
                <w:rFonts w:hint="eastAsia" w:ascii="宋体" w:hAnsi="宋体" w:cs="宋体"/>
                <w:i w:val="0"/>
                <w:iCs w:val="0"/>
                <w:color w:val="000000"/>
                <w:sz w:val="20"/>
                <w:szCs w:val="20"/>
                <w:highlight w:val="none"/>
                <w:u w:val="none"/>
                <w:lang w:eastAsia="zh-CN"/>
              </w:rPr>
              <w:t xml:space="preserve">3.钢管 φ60 14 米+紧箍拉钩                       </w:t>
            </w:r>
          </w:p>
          <w:p w14:paraId="42FAF4E3">
            <w:pPr>
              <w:tabs>
                <w:tab w:val="left" w:pos="876"/>
              </w:tabs>
              <w:jc w:val="left"/>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sz w:val="20"/>
                <w:szCs w:val="20"/>
                <w:highlight w:val="none"/>
                <w:u w:val="none"/>
                <w:lang w:eastAsia="zh-CN"/>
              </w:rPr>
              <w:t>4. 防腐油漆 面漆（绿色）</w:t>
            </w:r>
          </w:p>
        </w:tc>
        <w:tc>
          <w:tcPr>
            <w:tcW w:w="1760" w:type="dxa"/>
            <w:vMerge w:val="continue"/>
            <w:tcBorders>
              <w:top w:val="nil"/>
              <w:left w:val="single" w:color="000000" w:sz="4" w:space="0"/>
              <w:bottom w:val="single" w:color="000000" w:sz="4" w:space="0"/>
              <w:right w:val="single" w:color="000000" w:sz="4" w:space="0"/>
            </w:tcBorders>
            <w:shd w:val="clear" w:color="auto" w:fill="auto"/>
            <w:vAlign w:val="center"/>
          </w:tcPr>
          <w:p w14:paraId="017096FC">
            <w:pPr>
              <w:jc w:val="center"/>
              <w:rPr>
                <w:rFonts w:hint="eastAsia" w:ascii="宋体" w:hAnsi="宋体" w:eastAsia="宋体" w:cs="宋体"/>
                <w:i w:val="0"/>
                <w:iCs w:val="0"/>
                <w:color w:val="000000"/>
                <w:sz w:val="21"/>
                <w:szCs w:val="21"/>
                <w:highlight w:val="none"/>
                <w:u w:val="none"/>
              </w:rPr>
            </w:pPr>
          </w:p>
        </w:tc>
      </w:tr>
      <w:tr w14:paraId="1EC45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6B41C">
            <w:pPr>
              <w:jc w:val="center"/>
              <w:rPr>
                <w:rFonts w:hint="eastAsia" w:ascii="宋体" w:hAnsi="宋体" w:eastAsia="宋体" w:cs="宋体"/>
                <w:i w:val="0"/>
                <w:iCs w:val="0"/>
                <w:color w:val="000000"/>
                <w:sz w:val="21"/>
                <w:szCs w:val="21"/>
                <w:highlight w:val="none"/>
                <w:u w:val="none"/>
              </w:rPr>
            </w:pPr>
          </w:p>
        </w:tc>
        <w:tc>
          <w:tcPr>
            <w:tcW w:w="17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C6924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2  绿化给水</w:t>
            </w:r>
          </w:p>
        </w:tc>
        <w:tc>
          <w:tcPr>
            <w:tcW w:w="8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E64704">
            <w:pPr>
              <w:jc w:val="center"/>
              <w:rPr>
                <w:rFonts w:hint="eastAsia" w:ascii="宋体" w:hAnsi="宋体" w:eastAsia="宋体" w:cs="宋体"/>
                <w:i w:val="0"/>
                <w:iCs w:val="0"/>
                <w:color w:val="000000"/>
                <w:sz w:val="20"/>
                <w:szCs w:val="20"/>
                <w:highlight w:val="none"/>
                <w:u w:val="none"/>
              </w:rPr>
            </w:pPr>
          </w:p>
        </w:tc>
        <w:tc>
          <w:tcPr>
            <w:tcW w:w="9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DE7844">
            <w:pPr>
              <w:jc w:val="center"/>
              <w:rPr>
                <w:rFonts w:hint="eastAsia" w:ascii="宋体" w:hAnsi="宋体" w:eastAsia="宋体" w:cs="宋体"/>
                <w:i w:val="0"/>
                <w:iCs w:val="0"/>
                <w:color w:val="000000"/>
                <w:sz w:val="20"/>
                <w:szCs w:val="20"/>
                <w:highlight w:val="none"/>
                <w:u w:val="none"/>
              </w:rPr>
            </w:pPr>
          </w:p>
        </w:tc>
        <w:tc>
          <w:tcPr>
            <w:tcW w:w="3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25A732">
            <w:pPr>
              <w:jc w:val="center"/>
              <w:rPr>
                <w:rFonts w:hint="eastAsia" w:ascii="宋体" w:hAnsi="宋体" w:eastAsia="宋体" w:cs="宋体"/>
                <w:i w:val="0"/>
                <w:iCs w:val="0"/>
                <w:color w:val="000000"/>
                <w:sz w:val="20"/>
                <w:szCs w:val="20"/>
                <w:highlight w:val="none"/>
                <w:u w:val="none"/>
              </w:rPr>
            </w:pPr>
          </w:p>
        </w:tc>
        <w:tc>
          <w:tcPr>
            <w:tcW w:w="1760" w:type="dxa"/>
            <w:tcBorders>
              <w:top w:val="nil"/>
              <w:left w:val="single" w:color="000000" w:sz="4" w:space="0"/>
              <w:bottom w:val="single" w:color="000000" w:sz="4" w:space="0"/>
              <w:right w:val="single" w:color="000000" w:sz="4" w:space="0"/>
            </w:tcBorders>
            <w:shd w:val="clear" w:color="auto" w:fill="auto"/>
            <w:vAlign w:val="center"/>
          </w:tcPr>
          <w:p w14:paraId="73494863">
            <w:pPr>
              <w:jc w:val="center"/>
              <w:rPr>
                <w:rFonts w:hint="eastAsia" w:ascii="宋体" w:hAnsi="宋体" w:eastAsia="宋体" w:cs="宋体"/>
                <w:i w:val="0"/>
                <w:iCs w:val="0"/>
                <w:color w:val="000000"/>
                <w:sz w:val="21"/>
                <w:szCs w:val="21"/>
                <w:highlight w:val="none"/>
                <w:u w:val="none"/>
              </w:rPr>
            </w:pPr>
          </w:p>
        </w:tc>
      </w:tr>
      <w:tr w14:paraId="30C56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37CC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7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B5963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PE给水管</w:t>
            </w:r>
          </w:p>
        </w:tc>
        <w:tc>
          <w:tcPr>
            <w:tcW w:w="8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08682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9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BF389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2857</w:t>
            </w:r>
          </w:p>
        </w:tc>
        <w:tc>
          <w:tcPr>
            <w:tcW w:w="3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A5399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1.安装部位:室外</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2.介质:给水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3.材质、规格:PE给水管 de110，管道压力等级为1.0MPa</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4.连接形式:热熔连接，含管件安装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5.压力试验及吹、洗设计要求:详施工图</w:t>
            </w:r>
          </w:p>
        </w:tc>
        <w:tc>
          <w:tcPr>
            <w:tcW w:w="1760" w:type="dxa"/>
            <w:vMerge w:val="restart"/>
            <w:tcBorders>
              <w:top w:val="nil"/>
              <w:left w:val="single" w:color="000000" w:sz="4" w:space="0"/>
              <w:bottom w:val="single" w:color="000000" w:sz="4" w:space="0"/>
              <w:right w:val="single" w:color="000000" w:sz="4" w:space="0"/>
            </w:tcBorders>
            <w:shd w:val="clear" w:color="auto" w:fill="auto"/>
            <w:vAlign w:val="center"/>
          </w:tcPr>
          <w:p w14:paraId="1C2473F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1.与完成本项内容的所有材料（如PE管、混凝土、水阀、法兰、砖、砂浆、井盖、防腐漆等）均由乙方自备，费用包含在</w:t>
            </w:r>
            <w:r>
              <w:rPr>
                <w:rFonts w:hint="eastAsia" w:ascii="宋体" w:hAnsi="宋体" w:cs="宋体"/>
                <w:i w:val="0"/>
                <w:iCs w:val="0"/>
                <w:color w:val="000000"/>
                <w:kern w:val="0"/>
                <w:sz w:val="21"/>
                <w:szCs w:val="21"/>
                <w:highlight w:val="none"/>
                <w:u w:val="none"/>
                <w:lang w:val="en-US" w:eastAsia="zh-CN" w:bidi="ar"/>
              </w:rPr>
              <w:t>总造价中</w:t>
            </w:r>
            <w:r>
              <w:rPr>
                <w:rFonts w:hint="eastAsia" w:ascii="宋体" w:hAnsi="宋体" w:eastAsia="宋体" w:cs="宋体"/>
                <w:i w:val="0"/>
                <w:iCs w:val="0"/>
                <w:color w:val="000000"/>
                <w:kern w:val="0"/>
                <w:sz w:val="21"/>
                <w:szCs w:val="21"/>
                <w:highlight w:val="none"/>
                <w:u w:val="none"/>
                <w:lang w:val="en-US" w:eastAsia="zh-CN" w:bidi="ar"/>
              </w:rPr>
              <w:t>。2.与完成本项内容的所有施工、安装、运输及机械进岀场等所有费用、 措施费及相关的电力、用水、 燃油费用等均包含在</w:t>
            </w:r>
            <w:r>
              <w:rPr>
                <w:rFonts w:hint="eastAsia" w:ascii="宋体" w:hAnsi="宋体" w:cs="宋体"/>
                <w:i w:val="0"/>
                <w:iCs w:val="0"/>
                <w:color w:val="000000"/>
                <w:kern w:val="0"/>
                <w:sz w:val="21"/>
                <w:szCs w:val="21"/>
                <w:highlight w:val="none"/>
                <w:u w:val="none"/>
                <w:lang w:val="en-US" w:eastAsia="zh-CN" w:bidi="ar"/>
              </w:rPr>
              <w:t>总造价中</w:t>
            </w:r>
            <w:r>
              <w:rPr>
                <w:rFonts w:hint="eastAsia" w:ascii="宋体" w:hAnsi="宋体" w:eastAsia="宋体" w:cs="宋体"/>
                <w:i w:val="0"/>
                <w:iCs w:val="0"/>
                <w:color w:val="000000"/>
                <w:kern w:val="0"/>
                <w:sz w:val="21"/>
                <w:szCs w:val="21"/>
                <w:highlight w:val="none"/>
                <w:u w:val="none"/>
                <w:lang w:val="en-US" w:eastAsia="zh-CN" w:bidi="ar"/>
              </w:rPr>
              <w:t>。3.与完成本项内容的乙方所有人员及安全等辅助用工的费用包含在</w:t>
            </w:r>
            <w:r>
              <w:rPr>
                <w:rFonts w:hint="eastAsia" w:ascii="宋体" w:hAnsi="宋体" w:cs="宋体"/>
                <w:i w:val="0"/>
                <w:iCs w:val="0"/>
                <w:color w:val="000000"/>
                <w:kern w:val="0"/>
                <w:sz w:val="21"/>
                <w:szCs w:val="21"/>
                <w:highlight w:val="none"/>
                <w:u w:val="none"/>
                <w:lang w:val="en-US" w:eastAsia="zh-CN" w:bidi="ar"/>
              </w:rPr>
              <w:t>总造价中</w:t>
            </w:r>
            <w:r>
              <w:rPr>
                <w:rFonts w:hint="eastAsia" w:ascii="宋体" w:hAnsi="宋体" w:eastAsia="宋体" w:cs="宋体"/>
                <w:i w:val="0"/>
                <w:iCs w:val="0"/>
                <w:color w:val="000000"/>
                <w:kern w:val="0"/>
                <w:sz w:val="21"/>
                <w:szCs w:val="21"/>
                <w:highlight w:val="none"/>
                <w:u w:val="none"/>
                <w:lang w:val="en-US" w:eastAsia="zh-CN" w:bidi="ar"/>
              </w:rPr>
              <w:t>。4.与完成本项内容的乙方所有管理费、利润、税金、风险等用包含在</w:t>
            </w:r>
            <w:r>
              <w:rPr>
                <w:rFonts w:hint="eastAsia" w:ascii="宋体" w:hAnsi="宋体" w:cs="宋体"/>
                <w:i w:val="0"/>
                <w:iCs w:val="0"/>
                <w:color w:val="000000"/>
                <w:kern w:val="0"/>
                <w:sz w:val="21"/>
                <w:szCs w:val="21"/>
                <w:highlight w:val="none"/>
                <w:u w:val="none"/>
                <w:lang w:val="en-US" w:eastAsia="zh-CN" w:bidi="ar"/>
              </w:rPr>
              <w:t>总造价中</w:t>
            </w:r>
            <w:r>
              <w:rPr>
                <w:rFonts w:hint="eastAsia" w:ascii="宋体" w:hAnsi="宋体" w:eastAsia="宋体" w:cs="宋体"/>
                <w:i w:val="0"/>
                <w:iCs w:val="0"/>
                <w:color w:val="000000"/>
                <w:kern w:val="0"/>
                <w:sz w:val="21"/>
                <w:szCs w:val="21"/>
                <w:highlight w:val="none"/>
                <w:u w:val="none"/>
                <w:lang w:val="en-US" w:eastAsia="zh-CN" w:bidi="ar"/>
              </w:rPr>
              <w:t>。5.工程量核定：按照图纸计算工程量，经甲方、监理、业主认可。</w:t>
            </w:r>
          </w:p>
        </w:tc>
      </w:tr>
      <w:tr w14:paraId="2AC63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394E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17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A78CA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钢套管</w:t>
            </w:r>
          </w:p>
        </w:tc>
        <w:tc>
          <w:tcPr>
            <w:tcW w:w="8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47ECD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9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F2B38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224</w:t>
            </w:r>
          </w:p>
        </w:tc>
        <w:tc>
          <w:tcPr>
            <w:tcW w:w="3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F2647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1.名称：镀锌管套管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2.规格：D159X4.5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3.内外防腐：埋地钢管应做好内外防腐,其中: 外防腐要求:手工除锈ST3级,采用新型高分子防腐涂料两布四油,防腐层漆膜干厚280~300μm;内防腐要求:均采用喷砂防锈Sa2.5级,防腐涂料刷两 道底漆、二道面漆,防腐层漆膜干厚度80~100μm。</w:t>
            </w:r>
          </w:p>
        </w:tc>
        <w:tc>
          <w:tcPr>
            <w:tcW w:w="1760" w:type="dxa"/>
            <w:vMerge w:val="continue"/>
            <w:tcBorders>
              <w:top w:val="nil"/>
              <w:left w:val="single" w:color="000000" w:sz="4" w:space="0"/>
              <w:bottom w:val="single" w:color="000000" w:sz="4" w:space="0"/>
              <w:right w:val="single" w:color="000000" w:sz="4" w:space="0"/>
            </w:tcBorders>
            <w:shd w:val="clear" w:color="auto" w:fill="auto"/>
            <w:vAlign w:val="center"/>
          </w:tcPr>
          <w:p w14:paraId="7A6EBCF6">
            <w:pPr>
              <w:jc w:val="center"/>
              <w:rPr>
                <w:rFonts w:hint="eastAsia" w:ascii="宋体" w:hAnsi="宋体" w:eastAsia="宋体" w:cs="宋体"/>
                <w:i w:val="0"/>
                <w:iCs w:val="0"/>
                <w:color w:val="000000"/>
                <w:sz w:val="21"/>
                <w:szCs w:val="21"/>
                <w:highlight w:val="none"/>
                <w:u w:val="none"/>
              </w:rPr>
            </w:pPr>
          </w:p>
        </w:tc>
      </w:tr>
      <w:tr w14:paraId="49499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0" w:hRule="atLeast"/>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3A90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17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86151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套管C30砼包封</w:t>
            </w:r>
          </w:p>
        </w:tc>
        <w:tc>
          <w:tcPr>
            <w:tcW w:w="8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D3597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9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C8533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51.56</w:t>
            </w:r>
          </w:p>
        </w:tc>
        <w:tc>
          <w:tcPr>
            <w:tcW w:w="3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81570E">
            <w:pPr>
              <w:jc w:val="left"/>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管道(渠)基础</w:t>
            </w:r>
            <w:r>
              <w:rPr>
                <w:rFonts w:hint="eastAsia" w:ascii="宋体" w:hAnsi="宋体" w:cs="宋体"/>
                <w:i w:val="0"/>
                <w:iCs w:val="0"/>
                <w:color w:val="000000"/>
                <w:sz w:val="20"/>
                <w:szCs w:val="20"/>
                <w:highlight w:val="none"/>
                <w:u w:val="none"/>
                <w:lang w:eastAsia="zh-CN"/>
              </w:rPr>
              <w:t>为</w:t>
            </w:r>
            <w:r>
              <w:rPr>
                <w:rFonts w:hint="eastAsia" w:ascii="宋体" w:hAnsi="宋体" w:eastAsia="宋体" w:cs="宋体"/>
                <w:i w:val="0"/>
                <w:iCs w:val="0"/>
                <w:color w:val="000000"/>
                <w:sz w:val="20"/>
                <w:szCs w:val="20"/>
                <w:highlight w:val="none"/>
                <w:u w:val="none"/>
              </w:rPr>
              <w:t>混凝土平基</w:t>
            </w:r>
            <w:r>
              <w:rPr>
                <w:rFonts w:hint="eastAsia" w:ascii="宋体" w:hAnsi="宋体" w:cs="宋体"/>
                <w:i w:val="0"/>
                <w:iCs w:val="0"/>
                <w:color w:val="000000"/>
                <w:sz w:val="20"/>
                <w:szCs w:val="20"/>
                <w:highlight w:val="none"/>
                <w:u w:val="none"/>
                <w:lang w:eastAsia="zh-CN"/>
              </w:rPr>
              <w:t>，</w:t>
            </w:r>
            <w:r>
              <w:rPr>
                <w:rFonts w:hint="eastAsia" w:ascii="宋体" w:hAnsi="宋体" w:eastAsia="宋体" w:cs="宋体"/>
                <w:i w:val="0"/>
                <w:iCs w:val="0"/>
                <w:color w:val="000000"/>
                <w:sz w:val="20"/>
                <w:szCs w:val="20"/>
                <w:highlight w:val="none"/>
                <w:u w:val="none"/>
              </w:rPr>
              <w:t>混凝土为预拌混凝土 C30</w:t>
            </w:r>
            <w:r>
              <w:rPr>
                <w:rFonts w:hint="eastAsia" w:ascii="宋体" w:hAnsi="宋体" w:cs="宋体"/>
                <w:i w:val="0"/>
                <w:iCs w:val="0"/>
                <w:color w:val="000000"/>
                <w:sz w:val="20"/>
                <w:szCs w:val="20"/>
                <w:highlight w:val="none"/>
                <w:u w:val="none"/>
                <w:lang w:eastAsia="zh-CN"/>
              </w:rPr>
              <w:t>。</w:t>
            </w:r>
          </w:p>
        </w:tc>
        <w:tc>
          <w:tcPr>
            <w:tcW w:w="1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CB8FE">
            <w:pPr>
              <w:jc w:val="center"/>
              <w:rPr>
                <w:rFonts w:hint="eastAsia" w:ascii="宋体" w:hAnsi="宋体" w:eastAsia="宋体" w:cs="宋体"/>
                <w:i w:val="0"/>
                <w:iCs w:val="0"/>
                <w:color w:val="000000"/>
                <w:sz w:val="21"/>
                <w:szCs w:val="21"/>
                <w:highlight w:val="none"/>
                <w:u w:val="none"/>
              </w:rPr>
            </w:pPr>
          </w:p>
        </w:tc>
      </w:tr>
      <w:tr w14:paraId="2F482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A949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17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9564C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取水阀</w:t>
            </w:r>
          </w:p>
        </w:tc>
        <w:tc>
          <w:tcPr>
            <w:tcW w:w="8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DACD4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9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D6232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76</w:t>
            </w:r>
          </w:p>
        </w:tc>
        <w:tc>
          <w:tcPr>
            <w:tcW w:w="3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732D4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1.名称：取水阀</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2.规格：DN20(3/4寸外螺纹接口),带取水杆 配套708阀箱</w:t>
            </w:r>
          </w:p>
        </w:tc>
        <w:tc>
          <w:tcPr>
            <w:tcW w:w="1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7A22C">
            <w:pPr>
              <w:jc w:val="center"/>
              <w:rPr>
                <w:rFonts w:hint="eastAsia" w:ascii="宋体" w:hAnsi="宋体" w:eastAsia="宋体" w:cs="宋体"/>
                <w:i w:val="0"/>
                <w:iCs w:val="0"/>
                <w:color w:val="000000"/>
                <w:sz w:val="21"/>
                <w:szCs w:val="21"/>
                <w:highlight w:val="none"/>
                <w:u w:val="none"/>
              </w:rPr>
            </w:pPr>
          </w:p>
        </w:tc>
      </w:tr>
      <w:tr w14:paraId="65AE8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2767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17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6BDAB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水表井</w:t>
            </w:r>
          </w:p>
        </w:tc>
        <w:tc>
          <w:tcPr>
            <w:tcW w:w="8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8533F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座</w:t>
            </w:r>
          </w:p>
        </w:tc>
        <w:tc>
          <w:tcPr>
            <w:tcW w:w="9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531BD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3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99C5C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lang w:eastAsia="zh-CN"/>
              </w:rPr>
            </w:pPr>
            <w:r>
              <w:rPr>
                <w:rFonts w:hint="eastAsia" w:ascii="宋体" w:hAnsi="宋体" w:eastAsia="宋体" w:cs="宋体"/>
                <w:i w:val="0"/>
                <w:iCs w:val="0"/>
                <w:color w:val="000000"/>
                <w:kern w:val="0"/>
                <w:sz w:val="20"/>
                <w:szCs w:val="20"/>
                <w:highlight w:val="none"/>
                <w:u w:val="none"/>
                <w:lang w:val="en-US" w:eastAsia="zh-CN" w:bidi="ar"/>
              </w:rPr>
              <w:t xml:space="preserve">1.名称：法兰水表组成安装(带旁通管)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2.规格：DN100，参见图集07MS101-2-134,内含止回阀,，水表及闸阀,具体形式以业主要求为准</w:t>
            </w:r>
          </w:p>
        </w:tc>
        <w:tc>
          <w:tcPr>
            <w:tcW w:w="1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FF705">
            <w:pPr>
              <w:jc w:val="center"/>
              <w:rPr>
                <w:rFonts w:hint="eastAsia" w:ascii="宋体" w:hAnsi="宋体" w:eastAsia="宋体" w:cs="宋体"/>
                <w:i w:val="0"/>
                <w:iCs w:val="0"/>
                <w:color w:val="000000"/>
                <w:sz w:val="21"/>
                <w:szCs w:val="21"/>
                <w:highlight w:val="none"/>
                <w:u w:val="none"/>
              </w:rPr>
            </w:pPr>
          </w:p>
        </w:tc>
      </w:tr>
      <w:tr w14:paraId="76E80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6722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A686A">
            <w:pPr>
              <w:keepNext w:val="0"/>
              <w:keepLines w:val="0"/>
              <w:widowControl/>
              <w:suppressLineNumbers w:val="0"/>
              <w:jc w:val="left"/>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砌筑井</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71E4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座</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16F6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3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11B8D">
            <w:pPr>
              <w:keepNext w:val="0"/>
              <w:keepLines w:val="0"/>
              <w:widowControl/>
              <w:suppressLineNumbers w:val="0"/>
              <w:jc w:val="left"/>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1.名称：砖砌立式闸阀井</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2.规格型号：井内径1.20m 井室深1.50m 井深1.75m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3.六防双层球墨铸铁井盖、座D700，井盖750*950*190承载力能力D400，重125kg</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4.普通混凝土砖（MU10）240*115*53</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5.其他：详见设计及规范要求</w:t>
            </w:r>
          </w:p>
        </w:tc>
        <w:tc>
          <w:tcPr>
            <w:tcW w:w="1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25C99">
            <w:pPr>
              <w:jc w:val="center"/>
              <w:rPr>
                <w:rFonts w:hint="eastAsia" w:ascii="宋体" w:hAnsi="宋体" w:eastAsia="宋体" w:cs="宋体"/>
                <w:i w:val="0"/>
                <w:iCs w:val="0"/>
                <w:color w:val="000000"/>
                <w:sz w:val="21"/>
                <w:szCs w:val="21"/>
                <w:highlight w:val="none"/>
                <w:u w:val="none"/>
              </w:rPr>
            </w:pPr>
          </w:p>
        </w:tc>
      </w:tr>
      <w:tr w14:paraId="5414B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9A49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w:t>
            </w:r>
          </w:p>
        </w:tc>
        <w:tc>
          <w:tcPr>
            <w:tcW w:w="17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BA5B3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人工挖沟槽土方</w:t>
            </w:r>
          </w:p>
        </w:tc>
        <w:tc>
          <w:tcPr>
            <w:tcW w:w="8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F69B9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9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808A4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1942.76</w:t>
            </w:r>
          </w:p>
        </w:tc>
        <w:tc>
          <w:tcPr>
            <w:tcW w:w="3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CD568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1.土壤类别：三类土</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2.开挖深度：2m内</w:t>
            </w:r>
          </w:p>
        </w:tc>
        <w:tc>
          <w:tcPr>
            <w:tcW w:w="1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CEF90">
            <w:pPr>
              <w:jc w:val="center"/>
              <w:rPr>
                <w:rFonts w:hint="eastAsia" w:ascii="宋体" w:hAnsi="宋体" w:eastAsia="宋体" w:cs="宋体"/>
                <w:i w:val="0"/>
                <w:iCs w:val="0"/>
                <w:color w:val="000000"/>
                <w:sz w:val="21"/>
                <w:szCs w:val="21"/>
                <w:highlight w:val="none"/>
                <w:u w:val="none"/>
              </w:rPr>
            </w:pPr>
          </w:p>
        </w:tc>
      </w:tr>
      <w:tr w14:paraId="25BE6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EA64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17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ABABB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土方人工装车</w:t>
            </w:r>
          </w:p>
        </w:tc>
        <w:tc>
          <w:tcPr>
            <w:tcW w:w="8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55E75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9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5C815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423.52</w:t>
            </w:r>
          </w:p>
        </w:tc>
        <w:tc>
          <w:tcPr>
            <w:tcW w:w="3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B233A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1.部位：人工挖基坑土方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2.人工装车</w:t>
            </w:r>
          </w:p>
        </w:tc>
        <w:tc>
          <w:tcPr>
            <w:tcW w:w="1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486FA">
            <w:pPr>
              <w:jc w:val="center"/>
              <w:rPr>
                <w:rFonts w:hint="eastAsia" w:ascii="宋体" w:hAnsi="宋体" w:eastAsia="宋体" w:cs="宋体"/>
                <w:i w:val="0"/>
                <w:iCs w:val="0"/>
                <w:color w:val="000000"/>
                <w:sz w:val="21"/>
                <w:szCs w:val="21"/>
                <w:highlight w:val="none"/>
                <w:u w:val="none"/>
              </w:rPr>
            </w:pPr>
          </w:p>
        </w:tc>
      </w:tr>
      <w:tr w14:paraId="78B1D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2CC0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w:t>
            </w:r>
          </w:p>
        </w:tc>
        <w:tc>
          <w:tcPr>
            <w:tcW w:w="17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7845D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土方外运</w:t>
            </w:r>
          </w:p>
        </w:tc>
        <w:tc>
          <w:tcPr>
            <w:tcW w:w="8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42176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9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08420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423.52</w:t>
            </w:r>
          </w:p>
        </w:tc>
        <w:tc>
          <w:tcPr>
            <w:tcW w:w="3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2502E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lang w:eastAsia="zh-CN"/>
              </w:rPr>
            </w:pPr>
            <w:r>
              <w:rPr>
                <w:rFonts w:hint="eastAsia" w:ascii="宋体" w:hAnsi="宋体" w:eastAsia="宋体" w:cs="宋体"/>
                <w:i w:val="0"/>
                <w:iCs w:val="0"/>
                <w:color w:val="000000"/>
                <w:kern w:val="0"/>
                <w:sz w:val="20"/>
                <w:szCs w:val="20"/>
                <w:highlight w:val="none"/>
                <w:u w:val="none"/>
                <w:lang w:val="en-US" w:eastAsia="zh-CN" w:bidi="ar"/>
              </w:rPr>
              <w:t>1.自卸汽车配合运土</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2.运距：场内</w:t>
            </w:r>
          </w:p>
        </w:tc>
        <w:tc>
          <w:tcPr>
            <w:tcW w:w="1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D69B3">
            <w:pPr>
              <w:jc w:val="center"/>
              <w:rPr>
                <w:rFonts w:hint="eastAsia" w:ascii="宋体" w:hAnsi="宋体" w:eastAsia="宋体" w:cs="宋体"/>
                <w:i w:val="0"/>
                <w:iCs w:val="0"/>
                <w:color w:val="000000"/>
                <w:sz w:val="21"/>
                <w:szCs w:val="21"/>
                <w:highlight w:val="none"/>
                <w:u w:val="none"/>
              </w:rPr>
            </w:pPr>
          </w:p>
        </w:tc>
      </w:tr>
      <w:tr w14:paraId="798A9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7B77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17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133B9B">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回填土方</w:t>
            </w:r>
          </w:p>
        </w:tc>
        <w:tc>
          <w:tcPr>
            <w:tcW w:w="8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84835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9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BCBE7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431.72</w:t>
            </w:r>
          </w:p>
        </w:tc>
        <w:tc>
          <w:tcPr>
            <w:tcW w:w="3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27B4B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1.部位：槽坑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2.回填土方机械夯实</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3.密实度要求：满足设计要求和验收规范</w:t>
            </w:r>
          </w:p>
        </w:tc>
        <w:tc>
          <w:tcPr>
            <w:tcW w:w="1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5D005">
            <w:pPr>
              <w:jc w:val="center"/>
              <w:rPr>
                <w:rFonts w:hint="eastAsia" w:ascii="宋体" w:hAnsi="宋体" w:eastAsia="宋体" w:cs="宋体"/>
                <w:i w:val="0"/>
                <w:iCs w:val="0"/>
                <w:color w:val="000000"/>
                <w:sz w:val="21"/>
                <w:szCs w:val="21"/>
                <w:highlight w:val="none"/>
                <w:u w:val="none"/>
              </w:rPr>
            </w:pPr>
          </w:p>
        </w:tc>
      </w:tr>
      <w:tr w14:paraId="0080C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6851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w:t>
            </w:r>
          </w:p>
        </w:tc>
        <w:tc>
          <w:tcPr>
            <w:tcW w:w="17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8084B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回填砂</w:t>
            </w:r>
          </w:p>
        </w:tc>
        <w:tc>
          <w:tcPr>
            <w:tcW w:w="8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A64E4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9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97B0B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982.37</w:t>
            </w:r>
          </w:p>
        </w:tc>
        <w:tc>
          <w:tcPr>
            <w:tcW w:w="3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9FABF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1.填方材料品种：中粗砂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2.密实度要求：符合设计及施工规范要求</w:t>
            </w:r>
          </w:p>
        </w:tc>
        <w:tc>
          <w:tcPr>
            <w:tcW w:w="1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24490">
            <w:pPr>
              <w:jc w:val="center"/>
              <w:rPr>
                <w:rFonts w:hint="eastAsia" w:ascii="宋体" w:hAnsi="宋体" w:eastAsia="宋体" w:cs="宋体"/>
                <w:i w:val="0"/>
                <w:iCs w:val="0"/>
                <w:color w:val="000000"/>
                <w:sz w:val="21"/>
                <w:szCs w:val="21"/>
                <w:highlight w:val="none"/>
                <w:u w:val="none"/>
              </w:rPr>
            </w:pPr>
          </w:p>
        </w:tc>
      </w:tr>
      <w:tr w14:paraId="3D7BA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7019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w:t>
            </w:r>
          </w:p>
        </w:tc>
        <w:tc>
          <w:tcPr>
            <w:tcW w:w="17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7A654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管道(渠)基础 砂基础</w:t>
            </w:r>
          </w:p>
        </w:tc>
        <w:tc>
          <w:tcPr>
            <w:tcW w:w="8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69A01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9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77BAB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215.85</w:t>
            </w:r>
          </w:p>
        </w:tc>
        <w:tc>
          <w:tcPr>
            <w:tcW w:w="3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9AFE4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1.填方材料品种：中粗砂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2.密实度要求：符合设计及施工规范要求</w:t>
            </w:r>
          </w:p>
        </w:tc>
        <w:tc>
          <w:tcPr>
            <w:tcW w:w="1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40F2F">
            <w:pPr>
              <w:jc w:val="center"/>
              <w:rPr>
                <w:rFonts w:hint="eastAsia" w:ascii="宋体" w:hAnsi="宋体" w:eastAsia="宋体" w:cs="宋体"/>
                <w:i w:val="0"/>
                <w:iCs w:val="0"/>
                <w:color w:val="000000"/>
                <w:sz w:val="21"/>
                <w:szCs w:val="21"/>
                <w:highlight w:val="none"/>
                <w:u w:val="none"/>
              </w:rPr>
            </w:pPr>
          </w:p>
        </w:tc>
      </w:tr>
      <w:tr w14:paraId="2CB95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6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CA463CD">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注明：</w:t>
            </w:r>
            <w:r>
              <w:rPr>
                <w:rFonts w:hint="eastAsia" w:ascii="宋体" w:hAnsi="宋体" w:cs="宋体"/>
                <w:i w:val="0"/>
                <w:iCs w:val="0"/>
                <w:color w:val="000000"/>
                <w:kern w:val="0"/>
                <w:sz w:val="21"/>
                <w:szCs w:val="21"/>
                <w:highlight w:val="none"/>
                <w:u w:val="none"/>
                <w:lang w:val="en-US" w:eastAsia="zh-CN" w:bidi="ar"/>
              </w:rPr>
              <w:t>本合同总价包含了</w:t>
            </w:r>
            <w:r>
              <w:rPr>
                <w:rFonts w:hint="eastAsia" w:ascii="宋体" w:hAnsi="宋体" w:eastAsia="宋体" w:cs="宋体"/>
                <w:i w:val="0"/>
                <w:iCs w:val="0"/>
                <w:color w:val="000000"/>
                <w:kern w:val="0"/>
                <w:sz w:val="21"/>
                <w:szCs w:val="21"/>
                <w:highlight w:val="none"/>
                <w:u w:val="none"/>
                <w:lang w:val="en-US" w:eastAsia="zh-CN" w:bidi="ar"/>
              </w:rPr>
              <w:t>按总包合同质量标准实施和完成本合同《工程量清单》所列项目所有工作内容的</w:t>
            </w:r>
            <w:r>
              <w:rPr>
                <w:rFonts w:hint="eastAsia" w:ascii="宋体" w:hAnsi="宋体" w:cs="宋体"/>
                <w:i w:val="0"/>
                <w:iCs w:val="0"/>
                <w:color w:val="000000"/>
                <w:kern w:val="0"/>
                <w:sz w:val="21"/>
                <w:szCs w:val="21"/>
                <w:highlight w:val="none"/>
                <w:u w:val="none"/>
                <w:lang w:val="en-US" w:eastAsia="zh-CN" w:bidi="ar"/>
              </w:rPr>
              <w:t>费用</w:t>
            </w:r>
            <w:r>
              <w:rPr>
                <w:rFonts w:hint="eastAsia" w:ascii="宋体" w:hAnsi="宋体" w:eastAsia="宋体" w:cs="宋体"/>
                <w:i w:val="0"/>
                <w:iCs w:val="0"/>
                <w:color w:val="000000"/>
                <w:kern w:val="0"/>
                <w:sz w:val="21"/>
                <w:szCs w:val="21"/>
                <w:highlight w:val="none"/>
                <w:u w:val="none"/>
                <w:lang w:val="en-US" w:eastAsia="zh-CN" w:bidi="ar"/>
              </w:rPr>
              <w:t>，除《工程量清单》中注明的以外已包含了乙方为完成各项目需要的劳务、材料、机械、小型机械、辅助材料及配件、水电气、安装、缺陷修复、利润、环保、文明施工、调遣（进出场）、临时工程的建设与拆除、治安管理等费用，动力费用（燃油、电力等）；材料、设备二次倒运费用；工料机涨价引起的风险费用；赶工费；测量复核引起的临时停工费用；建设单位、监理等检查引起的停工费用；各类社会保险及伤害险等保险费用</w:t>
            </w:r>
            <w:r>
              <w:rPr>
                <w:rFonts w:hint="eastAsia" w:ascii="宋体" w:hAnsi="宋体" w:cs="宋体"/>
                <w:i w:val="0"/>
                <w:iCs w:val="0"/>
                <w:color w:val="000000"/>
                <w:kern w:val="0"/>
                <w:sz w:val="21"/>
                <w:szCs w:val="21"/>
                <w:highlight w:val="none"/>
                <w:u w:val="none"/>
                <w:lang w:val="en-US" w:eastAsia="zh-CN" w:bidi="ar"/>
              </w:rPr>
              <w:t>。所有</w:t>
            </w:r>
            <w:r>
              <w:rPr>
                <w:rFonts w:hint="eastAsia" w:ascii="宋体" w:hAnsi="宋体" w:eastAsia="宋体" w:cs="宋体"/>
                <w:i w:val="0"/>
                <w:iCs w:val="0"/>
                <w:color w:val="000000"/>
                <w:kern w:val="0"/>
                <w:sz w:val="21"/>
                <w:szCs w:val="21"/>
                <w:highlight w:val="none"/>
                <w:u w:val="none"/>
                <w:lang w:val="en-US" w:eastAsia="zh-CN" w:bidi="ar"/>
              </w:rPr>
              <w:t>材料、机械设备的看护费用；管理费用;第三方配合费或其他在施工中需要乙方配合的费用，以及合同明示或暗示的所有责任、义务和一般风险等。报价方要提供合规增值税专用发票，因乙方开具的发票不规范、不合法或涉嫌虚开发票引起税务问题的，乙方需依法向甲方重新开具发票，并向甲方承担赔偿责任，包括但不限于税款、滞纳金、罚款及相关损失等。</w:t>
            </w:r>
          </w:p>
        </w:tc>
      </w:tr>
    </w:tbl>
    <w:p w14:paraId="5929CBD9">
      <w:pPr>
        <w:widowControl/>
        <w:spacing w:line="451" w:lineRule="atLeast"/>
        <w:jc w:val="left"/>
        <w:rPr>
          <w:rFonts w:ascii="仿宋" w:hAnsi="仿宋" w:eastAsia="仿宋"/>
          <w:sz w:val="30"/>
          <w:highlight w:val="none"/>
        </w:rPr>
      </w:pPr>
      <w:r>
        <w:rPr>
          <w:rFonts w:ascii="仿宋" w:hAnsi="仿宋" w:eastAsia="仿宋"/>
          <w:sz w:val="30"/>
          <w:highlight w:val="none"/>
        </w:rPr>
        <w:br w:type="page"/>
      </w:r>
    </w:p>
    <w:p w14:paraId="5C2D80AF">
      <w:pPr>
        <w:spacing w:line="360" w:lineRule="auto"/>
        <w:jc w:val="left"/>
        <w:rPr>
          <w:rFonts w:hint="eastAsia" w:ascii="仿宋" w:hAnsi="仿宋" w:eastAsia="仿宋"/>
          <w:sz w:val="30"/>
          <w:highlight w:val="none"/>
        </w:rPr>
      </w:pPr>
      <w:r>
        <w:rPr>
          <w:rFonts w:hint="eastAsia" w:ascii="仿宋" w:hAnsi="仿宋" w:eastAsia="仿宋"/>
          <w:sz w:val="30"/>
          <w:highlight w:val="none"/>
        </w:rPr>
        <w:t>附件二、</w:t>
      </w:r>
    </w:p>
    <w:p w14:paraId="7CC0E0AF">
      <w:pPr>
        <w:jc w:val="center"/>
        <w:rPr>
          <w:rFonts w:ascii="仿宋" w:hAnsi="仿宋" w:eastAsia="仿宋"/>
          <w:b/>
          <w:sz w:val="32"/>
          <w:highlight w:val="none"/>
        </w:rPr>
      </w:pPr>
      <w:r>
        <w:rPr>
          <w:rFonts w:hint="eastAsia" w:ascii="仿宋" w:hAnsi="仿宋" w:eastAsia="仿宋"/>
          <w:b/>
          <w:sz w:val="40"/>
          <w:highlight w:val="none"/>
        </w:rPr>
        <w:t>法定代表人身份证明书</w:t>
      </w:r>
    </w:p>
    <w:p w14:paraId="4884FFE3">
      <w:pPr>
        <w:rPr>
          <w:rFonts w:ascii="仿宋" w:hAnsi="仿宋" w:eastAsia="仿宋"/>
          <w:sz w:val="28"/>
          <w:highlight w:val="none"/>
        </w:rPr>
      </w:pPr>
    </w:p>
    <w:p w14:paraId="0A65894D">
      <w:pPr>
        <w:spacing w:line="360" w:lineRule="auto"/>
        <w:rPr>
          <w:rFonts w:ascii="仿宋" w:hAnsi="仿宋" w:eastAsia="仿宋" w:cs="仿宋"/>
          <w:sz w:val="28"/>
          <w:highlight w:val="none"/>
          <w:u w:val="single"/>
        </w:rPr>
      </w:pPr>
      <w:r>
        <w:rPr>
          <w:rFonts w:hint="eastAsia" w:ascii="仿宋" w:hAnsi="仿宋" w:eastAsia="仿宋" w:cs="仿宋"/>
          <w:sz w:val="28"/>
          <w:highlight w:val="none"/>
        </w:rPr>
        <w:t>单位名称：</w:t>
      </w:r>
      <w:r>
        <w:rPr>
          <w:rFonts w:hint="eastAsia" w:ascii="仿宋" w:hAnsi="仿宋" w:eastAsia="仿宋" w:cs="仿宋"/>
          <w:sz w:val="28"/>
          <w:highlight w:val="none"/>
          <w:u w:val="single"/>
        </w:rPr>
        <w:t xml:space="preserve">                                                </w:t>
      </w:r>
    </w:p>
    <w:p w14:paraId="4423F710">
      <w:pPr>
        <w:spacing w:line="360" w:lineRule="auto"/>
        <w:rPr>
          <w:rFonts w:ascii="仿宋" w:hAnsi="仿宋" w:eastAsia="仿宋" w:cs="仿宋"/>
          <w:sz w:val="28"/>
          <w:highlight w:val="none"/>
        </w:rPr>
      </w:pPr>
      <w:r>
        <w:rPr>
          <w:rFonts w:hint="eastAsia" w:ascii="仿宋" w:hAnsi="仿宋" w:eastAsia="仿宋" w:cs="仿宋"/>
          <w:sz w:val="28"/>
          <w:highlight w:val="none"/>
        </w:rPr>
        <w:t>单位性质：</w:t>
      </w:r>
      <w:r>
        <w:rPr>
          <w:rFonts w:hint="eastAsia" w:ascii="仿宋" w:hAnsi="仿宋" w:eastAsia="仿宋" w:cs="仿宋"/>
          <w:sz w:val="28"/>
          <w:highlight w:val="none"/>
          <w:u w:val="single"/>
        </w:rPr>
        <w:t xml:space="preserve">                                                </w:t>
      </w:r>
    </w:p>
    <w:p w14:paraId="55B9ECFB">
      <w:pPr>
        <w:spacing w:line="360" w:lineRule="auto"/>
        <w:rPr>
          <w:rFonts w:ascii="仿宋" w:hAnsi="仿宋" w:eastAsia="仿宋" w:cs="仿宋"/>
          <w:sz w:val="28"/>
          <w:highlight w:val="none"/>
        </w:rPr>
      </w:pPr>
      <w:r>
        <w:rPr>
          <w:rFonts w:hint="eastAsia" w:ascii="仿宋" w:hAnsi="仿宋" w:eastAsia="仿宋" w:cs="仿宋"/>
          <w:sz w:val="28"/>
          <w:highlight w:val="none"/>
        </w:rPr>
        <w:t>地    址：</w:t>
      </w:r>
      <w:r>
        <w:rPr>
          <w:rFonts w:hint="eastAsia" w:ascii="仿宋" w:hAnsi="仿宋" w:eastAsia="仿宋" w:cs="仿宋"/>
          <w:sz w:val="28"/>
          <w:highlight w:val="none"/>
          <w:u w:val="single"/>
        </w:rPr>
        <w:t xml:space="preserve">                                                </w:t>
      </w:r>
    </w:p>
    <w:p w14:paraId="02BF64B2">
      <w:pPr>
        <w:spacing w:line="360" w:lineRule="auto"/>
        <w:rPr>
          <w:rFonts w:ascii="仿宋" w:hAnsi="仿宋" w:eastAsia="仿宋" w:cs="仿宋"/>
          <w:sz w:val="28"/>
          <w:highlight w:val="none"/>
        </w:rPr>
      </w:pPr>
      <w:r>
        <w:rPr>
          <w:rFonts w:hint="eastAsia" w:ascii="仿宋" w:hAnsi="仿宋" w:eastAsia="仿宋" w:cs="仿宋"/>
          <w:sz w:val="28"/>
          <w:highlight w:val="none"/>
        </w:rPr>
        <w:t>成立时间：</w:t>
      </w:r>
      <w:r>
        <w:rPr>
          <w:rFonts w:hint="eastAsia" w:ascii="仿宋" w:hAnsi="仿宋" w:eastAsia="仿宋" w:cs="仿宋"/>
          <w:sz w:val="28"/>
          <w:highlight w:val="none"/>
          <w:u w:val="single"/>
        </w:rPr>
        <w:t xml:space="preserve">              </w:t>
      </w:r>
      <w:r>
        <w:rPr>
          <w:rFonts w:hint="eastAsia" w:ascii="仿宋" w:hAnsi="仿宋" w:eastAsia="仿宋" w:cs="仿宋"/>
          <w:sz w:val="28"/>
          <w:highlight w:val="none"/>
        </w:rPr>
        <w:t>年</w:t>
      </w:r>
      <w:r>
        <w:rPr>
          <w:rFonts w:hint="eastAsia" w:ascii="仿宋" w:hAnsi="仿宋" w:eastAsia="仿宋" w:cs="仿宋"/>
          <w:sz w:val="28"/>
          <w:highlight w:val="none"/>
          <w:u w:val="single"/>
        </w:rPr>
        <w:t xml:space="preserve">              </w:t>
      </w:r>
      <w:r>
        <w:rPr>
          <w:rFonts w:hint="eastAsia" w:ascii="仿宋" w:hAnsi="仿宋" w:eastAsia="仿宋" w:cs="仿宋"/>
          <w:sz w:val="28"/>
          <w:highlight w:val="none"/>
        </w:rPr>
        <w:t>月</w:t>
      </w:r>
      <w:r>
        <w:rPr>
          <w:rFonts w:hint="eastAsia" w:ascii="仿宋" w:hAnsi="仿宋" w:eastAsia="仿宋" w:cs="仿宋"/>
          <w:sz w:val="28"/>
          <w:highlight w:val="none"/>
          <w:u w:val="single"/>
        </w:rPr>
        <w:t xml:space="preserve">               </w:t>
      </w:r>
      <w:r>
        <w:rPr>
          <w:rFonts w:hint="eastAsia" w:ascii="仿宋" w:hAnsi="仿宋" w:eastAsia="仿宋" w:cs="仿宋"/>
          <w:sz w:val="28"/>
          <w:highlight w:val="none"/>
        </w:rPr>
        <w:t>日</w:t>
      </w:r>
    </w:p>
    <w:p w14:paraId="278907FF">
      <w:pPr>
        <w:spacing w:line="360" w:lineRule="auto"/>
        <w:rPr>
          <w:rFonts w:ascii="仿宋" w:hAnsi="仿宋" w:eastAsia="仿宋" w:cs="仿宋"/>
          <w:sz w:val="28"/>
          <w:highlight w:val="none"/>
          <w:u w:val="single"/>
        </w:rPr>
      </w:pPr>
      <w:r>
        <w:rPr>
          <w:rFonts w:hint="eastAsia" w:ascii="仿宋" w:hAnsi="仿宋" w:eastAsia="仿宋" w:cs="仿宋"/>
          <w:sz w:val="28"/>
          <w:highlight w:val="none"/>
        </w:rPr>
        <w:t>经营期限：</w:t>
      </w:r>
      <w:r>
        <w:rPr>
          <w:rFonts w:hint="eastAsia" w:ascii="仿宋" w:hAnsi="仿宋" w:eastAsia="仿宋" w:cs="仿宋"/>
          <w:sz w:val="28"/>
          <w:highlight w:val="none"/>
          <w:u w:val="single"/>
        </w:rPr>
        <w:t xml:space="preserve">                                                </w:t>
      </w:r>
    </w:p>
    <w:p w14:paraId="7BC1CE90">
      <w:pPr>
        <w:spacing w:line="360" w:lineRule="auto"/>
        <w:rPr>
          <w:rFonts w:ascii="仿宋" w:hAnsi="仿宋" w:eastAsia="仿宋" w:cs="仿宋"/>
          <w:sz w:val="28"/>
          <w:highlight w:val="none"/>
        </w:rPr>
      </w:pPr>
      <w:r>
        <w:rPr>
          <w:rFonts w:hint="eastAsia" w:ascii="仿宋" w:hAnsi="仿宋" w:eastAsia="仿宋" w:cs="仿宋"/>
          <w:sz w:val="28"/>
          <w:highlight w:val="none"/>
        </w:rPr>
        <w:t>姓    名：</w:t>
      </w:r>
      <w:r>
        <w:rPr>
          <w:rFonts w:hint="eastAsia" w:ascii="仿宋" w:hAnsi="仿宋" w:eastAsia="仿宋" w:cs="仿宋"/>
          <w:sz w:val="28"/>
          <w:highlight w:val="none"/>
          <w:u w:val="single"/>
        </w:rPr>
        <w:t xml:space="preserve">        </w:t>
      </w:r>
      <w:r>
        <w:rPr>
          <w:rFonts w:hint="eastAsia" w:ascii="仿宋" w:hAnsi="仿宋" w:eastAsia="仿宋" w:cs="仿宋"/>
          <w:sz w:val="28"/>
          <w:highlight w:val="none"/>
        </w:rPr>
        <w:t>性别：</w:t>
      </w:r>
      <w:r>
        <w:rPr>
          <w:rFonts w:hint="eastAsia" w:ascii="仿宋" w:hAnsi="仿宋" w:eastAsia="仿宋" w:cs="仿宋"/>
          <w:sz w:val="28"/>
          <w:highlight w:val="none"/>
          <w:u w:val="single"/>
        </w:rPr>
        <w:t xml:space="preserve">       </w:t>
      </w:r>
      <w:r>
        <w:rPr>
          <w:rFonts w:hint="eastAsia" w:ascii="仿宋" w:hAnsi="仿宋" w:eastAsia="仿宋" w:cs="仿宋"/>
          <w:sz w:val="28"/>
          <w:highlight w:val="none"/>
        </w:rPr>
        <w:t>年龄：</w:t>
      </w:r>
      <w:r>
        <w:rPr>
          <w:rFonts w:hint="eastAsia" w:ascii="仿宋" w:hAnsi="仿宋" w:eastAsia="仿宋" w:cs="仿宋"/>
          <w:sz w:val="28"/>
          <w:highlight w:val="none"/>
          <w:u w:val="single"/>
        </w:rPr>
        <w:t xml:space="preserve">        </w:t>
      </w:r>
      <w:r>
        <w:rPr>
          <w:rFonts w:hint="eastAsia" w:ascii="仿宋" w:hAnsi="仿宋" w:eastAsia="仿宋" w:cs="仿宋"/>
          <w:sz w:val="28"/>
          <w:highlight w:val="none"/>
        </w:rPr>
        <w:t>职务：</w:t>
      </w:r>
      <w:r>
        <w:rPr>
          <w:rFonts w:hint="eastAsia" w:ascii="仿宋" w:hAnsi="仿宋" w:eastAsia="仿宋" w:cs="仿宋"/>
          <w:sz w:val="28"/>
          <w:highlight w:val="none"/>
          <w:u w:val="single"/>
        </w:rPr>
        <w:t xml:space="preserve">       </w:t>
      </w:r>
    </w:p>
    <w:p w14:paraId="27451EC8">
      <w:pPr>
        <w:spacing w:line="360" w:lineRule="auto"/>
        <w:rPr>
          <w:rFonts w:ascii="仿宋" w:hAnsi="仿宋" w:eastAsia="仿宋" w:cs="仿宋"/>
          <w:sz w:val="28"/>
          <w:highlight w:val="none"/>
        </w:rPr>
      </w:pPr>
      <w:r>
        <w:rPr>
          <w:rFonts w:hint="eastAsia" w:ascii="仿宋" w:hAnsi="仿宋" w:eastAsia="仿宋" w:cs="仿宋"/>
          <w:sz w:val="28"/>
          <w:highlight w:val="none"/>
        </w:rPr>
        <w:t>系</w:t>
      </w:r>
      <w:r>
        <w:rPr>
          <w:rFonts w:hint="eastAsia" w:ascii="仿宋" w:hAnsi="仿宋" w:eastAsia="仿宋" w:cs="仿宋"/>
          <w:sz w:val="28"/>
          <w:highlight w:val="none"/>
          <w:u w:val="single"/>
        </w:rPr>
        <w:t xml:space="preserve">                 </w:t>
      </w:r>
      <w:r>
        <w:rPr>
          <w:rFonts w:hint="eastAsia" w:ascii="仿宋" w:hAnsi="仿宋" w:eastAsia="仿宋" w:cs="仿宋"/>
          <w:sz w:val="28"/>
          <w:highlight w:val="none"/>
        </w:rPr>
        <w:t>(投标人名称)的法定代表人。</w:t>
      </w:r>
    </w:p>
    <w:p w14:paraId="656077DC">
      <w:pPr>
        <w:spacing w:line="360" w:lineRule="auto"/>
        <w:ind w:firstLine="570"/>
        <w:rPr>
          <w:rFonts w:ascii="仿宋" w:hAnsi="仿宋" w:eastAsia="仿宋" w:cs="仿宋"/>
          <w:sz w:val="28"/>
          <w:highlight w:val="none"/>
        </w:rPr>
      </w:pPr>
    </w:p>
    <w:p w14:paraId="3BA84975">
      <w:pPr>
        <w:spacing w:line="360" w:lineRule="auto"/>
        <w:ind w:firstLine="570"/>
        <w:rPr>
          <w:rFonts w:ascii="仿宋" w:hAnsi="仿宋" w:eastAsia="仿宋"/>
          <w:sz w:val="28"/>
          <w:highlight w:val="none"/>
        </w:rPr>
      </w:pPr>
      <w:r>
        <w:rPr>
          <w:rFonts w:hint="eastAsia" w:ascii="仿宋" w:hAnsi="仿宋" w:eastAsia="仿宋" w:cs="仿宋"/>
          <w:sz w:val="28"/>
          <w:highlight w:val="none"/>
        </w:rPr>
        <w:t>特此证明。</w:t>
      </w:r>
    </w:p>
    <w:p w14:paraId="7A4F29CA">
      <w:pPr>
        <w:rPr>
          <w:rFonts w:ascii="仿宋" w:hAnsi="仿宋" w:eastAsia="仿宋"/>
          <w:sz w:val="28"/>
          <w:highlight w:val="none"/>
        </w:rPr>
      </w:pPr>
    </w:p>
    <w:p w14:paraId="79698858">
      <w:pPr>
        <w:ind w:firstLine="2940" w:firstLineChars="1050"/>
        <w:jc w:val="left"/>
        <w:rPr>
          <w:rFonts w:ascii="仿宋" w:hAnsi="仿宋" w:eastAsia="仿宋" w:cs="仿宋"/>
          <w:sz w:val="28"/>
          <w:highlight w:val="none"/>
        </w:rPr>
      </w:pPr>
      <w:r>
        <w:rPr>
          <w:rFonts w:hint="eastAsia" w:ascii="仿宋" w:hAnsi="仿宋" w:eastAsia="仿宋" w:cs="仿宋"/>
          <w:sz w:val="28"/>
          <w:highlight w:val="none"/>
        </w:rPr>
        <w:t>投标人：</w:t>
      </w:r>
      <w:r>
        <w:rPr>
          <w:rFonts w:hint="eastAsia" w:ascii="仿宋" w:hAnsi="仿宋" w:eastAsia="仿宋" w:cs="仿宋"/>
          <w:sz w:val="28"/>
          <w:highlight w:val="none"/>
          <w:u w:val="single"/>
        </w:rPr>
        <w:t xml:space="preserve">                     </w:t>
      </w:r>
      <w:r>
        <w:rPr>
          <w:rFonts w:hint="eastAsia" w:ascii="仿宋" w:hAnsi="仿宋" w:eastAsia="仿宋" w:cs="宋体"/>
          <w:kern w:val="0"/>
          <w:sz w:val="28"/>
          <w:szCs w:val="28"/>
          <w:highlight w:val="none"/>
          <w:u w:val="none"/>
        </w:rPr>
        <w:t>(</w:t>
      </w:r>
      <w:r>
        <w:rPr>
          <w:rFonts w:hint="eastAsia" w:ascii="仿宋" w:hAnsi="仿宋" w:eastAsia="仿宋" w:cs="宋体"/>
          <w:kern w:val="0"/>
          <w:sz w:val="28"/>
          <w:szCs w:val="28"/>
          <w:highlight w:val="none"/>
          <w:u w:val="none"/>
          <w:lang w:val="en-US" w:eastAsia="zh-CN"/>
        </w:rPr>
        <w:t>盖</w:t>
      </w:r>
      <w:r>
        <w:rPr>
          <w:rFonts w:hint="eastAsia" w:ascii="仿宋" w:hAnsi="仿宋" w:eastAsia="仿宋" w:cs="宋体"/>
          <w:kern w:val="0"/>
          <w:sz w:val="28"/>
          <w:szCs w:val="28"/>
          <w:highlight w:val="none"/>
          <w:u w:val="none"/>
        </w:rPr>
        <w:t>章)</w:t>
      </w:r>
    </w:p>
    <w:p w14:paraId="0734A45C">
      <w:pPr>
        <w:spacing w:line="451" w:lineRule="atLeast"/>
        <w:ind w:firstLine="2940" w:firstLineChars="1050"/>
        <w:jc w:val="left"/>
        <w:rPr>
          <w:rFonts w:ascii="仿宋" w:hAnsi="仿宋" w:eastAsia="仿宋" w:cs="仿宋"/>
          <w:kern w:val="0"/>
          <w:sz w:val="28"/>
          <w:szCs w:val="28"/>
          <w:highlight w:val="none"/>
        </w:rPr>
      </w:pPr>
      <w:r>
        <w:rPr>
          <w:rFonts w:hint="eastAsia" w:ascii="仿宋" w:hAnsi="仿宋" w:eastAsia="仿宋" w:cs="仿宋"/>
          <w:sz w:val="28"/>
          <w:highlight w:val="none"/>
        </w:rPr>
        <w:t>日  期：</w:t>
      </w:r>
      <w:r>
        <w:rPr>
          <w:rFonts w:hint="eastAsia" w:ascii="仿宋" w:hAnsi="仿宋" w:eastAsia="仿宋" w:cs="仿宋"/>
          <w:sz w:val="28"/>
          <w:highlight w:val="none"/>
          <w:u w:val="single"/>
        </w:rPr>
        <w:t xml:space="preserve">          </w:t>
      </w:r>
      <w:r>
        <w:rPr>
          <w:rFonts w:hint="eastAsia" w:ascii="仿宋" w:hAnsi="仿宋" w:eastAsia="仿宋" w:cs="仿宋"/>
          <w:sz w:val="28"/>
          <w:highlight w:val="none"/>
        </w:rPr>
        <w:t>年</w:t>
      </w:r>
      <w:r>
        <w:rPr>
          <w:rFonts w:hint="eastAsia" w:ascii="仿宋" w:hAnsi="仿宋" w:eastAsia="仿宋" w:cs="仿宋"/>
          <w:sz w:val="28"/>
          <w:highlight w:val="none"/>
          <w:u w:val="single"/>
        </w:rPr>
        <w:t xml:space="preserve">         </w:t>
      </w:r>
      <w:r>
        <w:rPr>
          <w:rFonts w:hint="eastAsia" w:ascii="仿宋" w:hAnsi="仿宋" w:eastAsia="仿宋" w:cs="仿宋"/>
          <w:sz w:val="28"/>
          <w:highlight w:val="none"/>
        </w:rPr>
        <w:t>月</w:t>
      </w:r>
      <w:r>
        <w:rPr>
          <w:rFonts w:hint="eastAsia" w:ascii="仿宋" w:hAnsi="仿宋" w:eastAsia="仿宋" w:cs="仿宋"/>
          <w:sz w:val="28"/>
          <w:highlight w:val="none"/>
          <w:u w:val="single"/>
        </w:rPr>
        <w:t xml:space="preserve">        </w:t>
      </w:r>
      <w:r>
        <w:rPr>
          <w:rFonts w:hint="eastAsia" w:ascii="仿宋" w:hAnsi="仿宋" w:eastAsia="仿宋" w:cs="仿宋"/>
          <w:sz w:val="28"/>
          <w:highlight w:val="none"/>
        </w:rPr>
        <w:t>日</w:t>
      </w:r>
    </w:p>
    <w:p w14:paraId="41F2A111">
      <w:pPr>
        <w:spacing w:line="451" w:lineRule="atLeast"/>
        <w:jc w:val="center"/>
        <w:rPr>
          <w:rFonts w:ascii="仿宋" w:hAnsi="仿宋" w:eastAsia="仿宋" w:cs="宋体"/>
          <w:kern w:val="0"/>
          <w:sz w:val="28"/>
          <w:szCs w:val="28"/>
          <w:highlight w:val="none"/>
        </w:rPr>
      </w:pPr>
    </w:p>
    <w:p w14:paraId="4D1BE6C4">
      <w:pPr>
        <w:spacing w:line="451" w:lineRule="atLeast"/>
        <w:jc w:val="left"/>
        <w:rPr>
          <w:rFonts w:ascii="仿宋" w:hAnsi="仿宋" w:eastAsia="仿宋" w:cs="宋体"/>
          <w:kern w:val="0"/>
          <w:sz w:val="28"/>
          <w:szCs w:val="28"/>
          <w:highlight w:val="none"/>
        </w:rPr>
      </w:pPr>
      <w:r>
        <w:rPr>
          <w:rFonts w:hint="eastAsia" w:ascii="仿宋" w:hAnsi="仿宋" w:eastAsia="仿宋" w:cs="宋体"/>
          <w:kern w:val="0"/>
          <w:sz w:val="28"/>
          <w:szCs w:val="28"/>
          <w:highlight w:val="none"/>
        </w:rPr>
        <w:t>附：法定代表人身份证复印件</w:t>
      </w:r>
    </w:p>
    <w:tbl>
      <w:tblPr>
        <w:tblStyle w:val="7"/>
        <w:tblW w:w="0" w:type="auto"/>
        <w:tblInd w:w="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autofit"/>
        <w:tblCellMar>
          <w:top w:w="0" w:type="dxa"/>
          <w:left w:w="108" w:type="dxa"/>
          <w:bottom w:w="0" w:type="dxa"/>
          <w:right w:w="108" w:type="dxa"/>
        </w:tblCellMar>
      </w:tblPr>
      <w:tblGrid>
        <w:gridCol w:w="4261"/>
        <w:gridCol w:w="4261"/>
      </w:tblGrid>
      <w:tr w14:paraId="73D48199">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108" w:type="dxa"/>
            <w:bottom w:w="0" w:type="dxa"/>
            <w:right w:w="108" w:type="dxa"/>
          </w:tblCellMar>
        </w:tblPrEx>
        <w:trPr>
          <w:trHeight w:val="2209" w:hRule="atLeast"/>
        </w:trPr>
        <w:tc>
          <w:tcPr>
            <w:tcW w:w="4870" w:type="dxa"/>
            <w:shd w:val="clear" w:color="auto" w:fill="auto"/>
            <w:noWrap w:val="0"/>
            <w:vAlign w:val="center"/>
          </w:tcPr>
          <w:p w14:paraId="0E45C80D">
            <w:pPr>
              <w:jc w:val="center"/>
              <w:rPr>
                <w:rFonts w:hint="eastAsia" w:ascii="仿宋" w:hAnsi="仿宋" w:eastAsia="仿宋" w:cs="宋体"/>
                <w:kern w:val="0"/>
                <w:sz w:val="28"/>
                <w:szCs w:val="28"/>
                <w:highlight w:val="none"/>
              </w:rPr>
            </w:pPr>
            <w:r>
              <w:rPr>
                <w:rFonts w:hint="eastAsia" w:ascii="仿宋" w:hAnsi="仿宋" w:eastAsia="仿宋" w:cs="宋体"/>
                <w:i/>
                <w:color w:val="FF0000"/>
                <w:kern w:val="0"/>
                <w:sz w:val="28"/>
                <w:szCs w:val="28"/>
                <w:highlight w:val="none"/>
                <w:u w:val="single"/>
              </w:rPr>
              <w:t>身份证人像面复印件</w:t>
            </w:r>
          </w:p>
        </w:tc>
        <w:tc>
          <w:tcPr>
            <w:tcW w:w="4871" w:type="dxa"/>
            <w:shd w:val="clear" w:color="auto" w:fill="auto"/>
            <w:noWrap w:val="0"/>
            <w:vAlign w:val="center"/>
          </w:tcPr>
          <w:p w14:paraId="667193B1">
            <w:pPr>
              <w:jc w:val="center"/>
              <w:rPr>
                <w:rFonts w:hint="eastAsia" w:ascii="仿宋" w:hAnsi="仿宋" w:eastAsia="仿宋" w:cs="宋体"/>
                <w:i/>
                <w:color w:val="FF0000"/>
                <w:kern w:val="0"/>
                <w:sz w:val="28"/>
                <w:szCs w:val="28"/>
                <w:highlight w:val="none"/>
                <w:u w:val="single"/>
              </w:rPr>
            </w:pPr>
            <w:r>
              <w:rPr>
                <w:rFonts w:hint="eastAsia" w:ascii="仿宋" w:hAnsi="仿宋" w:eastAsia="仿宋" w:cs="宋体"/>
                <w:i/>
                <w:color w:val="FF0000"/>
                <w:kern w:val="0"/>
                <w:sz w:val="28"/>
                <w:szCs w:val="28"/>
                <w:highlight w:val="none"/>
                <w:u w:val="single"/>
              </w:rPr>
              <w:t>身份证国徽面复印件</w:t>
            </w:r>
          </w:p>
        </w:tc>
      </w:tr>
    </w:tbl>
    <w:p w14:paraId="3FCFA948">
      <w:pPr>
        <w:jc w:val="center"/>
        <w:rPr>
          <w:rFonts w:hint="eastAsia" w:ascii="仿宋" w:hAnsi="仿宋" w:eastAsia="仿宋"/>
          <w:b/>
          <w:sz w:val="40"/>
          <w:highlight w:val="none"/>
          <w:lang w:eastAsia="zh-CN"/>
        </w:rPr>
      </w:pPr>
      <w:r>
        <w:rPr>
          <w:rFonts w:ascii="仿宋" w:hAnsi="仿宋" w:eastAsia="仿宋"/>
          <w:b/>
          <w:sz w:val="32"/>
          <w:highlight w:val="none"/>
        </w:rPr>
        <w:br w:type="page"/>
      </w:r>
      <w:r>
        <w:rPr>
          <w:rFonts w:hint="eastAsia" w:ascii="仿宋" w:hAnsi="仿宋" w:eastAsia="仿宋"/>
          <w:b/>
          <w:sz w:val="40"/>
          <w:highlight w:val="none"/>
        </w:rPr>
        <w:t>授权委托书</w:t>
      </w:r>
    </w:p>
    <w:p w14:paraId="0716220F">
      <w:pPr>
        <w:spacing w:line="451" w:lineRule="atLeast"/>
        <w:jc w:val="left"/>
        <w:rPr>
          <w:rFonts w:hint="eastAsia" w:ascii="仿宋" w:hAnsi="仿宋" w:eastAsia="仿宋" w:cs="仿宋"/>
          <w:kern w:val="0"/>
          <w:sz w:val="30"/>
          <w:szCs w:val="30"/>
          <w:highlight w:val="none"/>
        </w:rPr>
      </w:pPr>
    </w:p>
    <w:p w14:paraId="5F5FF3E3">
      <w:pPr>
        <w:spacing w:line="640" w:lineRule="atLeast"/>
        <w:ind w:firstLine="56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本授权委托书声明：我</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u w:val="single"/>
          <w:lang w:val="en-US" w:eastAsia="zh-CN"/>
        </w:rPr>
        <w:t xml:space="preserve">   </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rPr>
        <w:t>(姓名)系</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u w:val="single"/>
          <w:lang w:val="en-US" w:eastAsia="zh-CN"/>
        </w:rPr>
        <w:t xml:space="preserve">     </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rPr>
        <w:t>(投标人名称)的法定代表人，现授权委托</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u w:val="single"/>
          <w:lang w:val="en-US" w:eastAsia="zh-CN"/>
        </w:rPr>
        <w:t xml:space="preserve">  </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rPr>
        <w:t>(姓名)为本公司的合法代理人，以本公司名义参加</w:t>
      </w:r>
    </w:p>
    <w:p w14:paraId="5DB3858D">
      <w:pPr>
        <w:spacing w:line="640" w:lineRule="atLeas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u w:val="single"/>
          <w:lang w:val="en-US" w:eastAsia="zh-CN"/>
        </w:rPr>
        <w:t xml:space="preserve">          </w:t>
      </w:r>
      <w:r>
        <w:rPr>
          <w:rFonts w:hint="eastAsia" w:ascii="仿宋" w:hAnsi="仿宋" w:eastAsia="仿宋" w:cs="仿宋"/>
          <w:bCs/>
          <w:sz w:val="28"/>
          <w:szCs w:val="28"/>
          <w:highlight w:val="none"/>
        </w:rPr>
        <w:t>(招标项目名称)</w:t>
      </w:r>
      <w:r>
        <w:rPr>
          <w:rFonts w:hint="eastAsia" w:ascii="仿宋" w:hAnsi="仿宋" w:eastAsia="仿宋" w:cs="仿宋"/>
          <w:kern w:val="0"/>
          <w:sz w:val="28"/>
          <w:szCs w:val="28"/>
          <w:highlight w:val="none"/>
        </w:rPr>
        <w:t>的招标活动。代理人在该项目招标过程中所签署的一切文件及处理与之有关的一切事务，我方均予以承认并承担相关行政及法律责任。</w:t>
      </w:r>
    </w:p>
    <w:p w14:paraId="2EF7DEB7">
      <w:pPr>
        <w:spacing w:line="640" w:lineRule="atLeast"/>
        <w:ind w:firstLine="56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代理人无转委托权。</w:t>
      </w:r>
    </w:p>
    <w:p w14:paraId="44ACBDEF">
      <w:pPr>
        <w:spacing w:line="640" w:lineRule="atLeast"/>
        <w:ind w:firstLine="56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特此委托。</w:t>
      </w:r>
    </w:p>
    <w:p w14:paraId="489B4F5B">
      <w:pPr>
        <w:spacing w:line="640" w:lineRule="atLeast"/>
        <w:jc w:val="left"/>
        <w:rPr>
          <w:rFonts w:hint="eastAsia" w:ascii="仿宋" w:hAnsi="仿宋" w:eastAsia="仿宋" w:cs="仿宋"/>
          <w:kern w:val="0"/>
          <w:sz w:val="28"/>
          <w:szCs w:val="28"/>
          <w:highlight w:val="none"/>
        </w:rPr>
      </w:pPr>
    </w:p>
    <w:p w14:paraId="5D52B1FF">
      <w:pPr>
        <w:spacing w:line="640" w:lineRule="atLeast"/>
        <w:ind w:firstLine="2240" w:firstLineChars="800"/>
        <w:rPr>
          <w:rFonts w:hint="eastAsia" w:ascii="仿宋" w:hAnsi="仿宋" w:eastAsia="仿宋" w:cs="仿宋"/>
          <w:kern w:val="0"/>
          <w:sz w:val="28"/>
          <w:szCs w:val="28"/>
          <w:highlight w:val="none"/>
          <w:u w:val="single"/>
        </w:rPr>
      </w:pPr>
      <w:r>
        <w:rPr>
          <w:rFonts w:hint="eastAsia" w:ascii="仿宋" w:hAnsi="仿宋" w:eastAsia="仿宋" w:cs="仿宋"/>
          <w:kern w:val="0"/>
          <w:sz w:val="28"/>
          <w:szCs w:val="28"/>
          <w:highlight w:val="none"/>
        </w:rPr>
        <w:t>投  标  人：</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u w:val="single"/>
          <w:lang w:val="en-US" w:eastAsia="zh-CN"/>
        </w:rPr>
        <w:t xml:space="preserve">            </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u w:val="none"/>
        </w:rPr>
        <w:t>(公章)</w:t>
      </w:r>
    </w:p>
    <w:p w14:paraId="65C8865B">
      <w:pPr>
        <w:spacing w:line="640" w:lineRule="atLeast"/>
        <w:ind w:firstLine="2240" w:firstLineChars="8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法定代表人：</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u w:val="none"/>
        </w:rPr>
        <w:t>(签字或盖章)</w:t>
      </w:r>
    </w:p>
    <w:p w14:paraId="7E6ED445">
      <w:pPr>
        <w:spacing w:line="640" w:lineRule="atLeast"/>
        <w:ind w:firstLine="2232" w:firstLineChars="600"/>
        <w:rPr>
          <w:rFonts w:hint="eastAsia" w:ascii="仿宋" w:hAnsi="仿宋" w:eastAsia="仿宋" w:cs="仿宋"/>
          <w:kern w:val="0"/>
          <w:sz w:val="28"/>
          <w:szCs w:val="28"/>
          <w:highlight w:val="none"/>
        </w:rPr>
      </w:pPr>
      <w:r>
        <w:rPr>
          <w:rFonts w:hint="eastAsia" w:ascii="仿宋" w:hAnsi="仿宋" w:eastAsia="仿宋" w:cs="仿宋"/>
          <w:spacing w:val="46"/>
          <w:kern w:val="0"/>
          <w:sz w:val="28"/>
          <w:szCs w:val="28"/>
          <w:highlight w:val="none"/>
          <w:fitText w:val="1400" w:id="816332673"/>
        </w:rPr>
        <w:t>身份证</w:t>
      </w:r>
      <w:r>
        <w:rPr>
          <w:rFonts w:hint="eastAsia" w:ascii="仿宋" w:hAnsi="仿宋" w:eastAsia="仿宋" w:cs="仿宋"/>
          <w:spacing w:val="2"/>
          <w:kern w:val="0"/>
          <w:sz w:val="28"/>
          <w:szCs w:val="28"/>
          <w:highlight w:val="none"/>
          <w:fitText w:val="1400" w:id="816332673"/>
        </w:rPr>
        <w:t>号</w:t>
      </w:r>
      <w:r>
        <w:rPr>
          <w:rFonts w:hint="eastAsia" w:ascii="仿宋" w:hAnsi="仿宋" w:eastAsia="仿宋" w:cs="仿宋"/>
          <w:kern w:val="0"/>
          <w:sz w:val="28"/>
          <w:szCs w:val="28"/>
          <w:highlight w:val="none"/>
        </w:rPr>
        <w:t>：</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u w:val="single"/>
          <w:lang w:val="en-US" w:eastAsia="zh-CN"/>
        </w:rPr>
        <w:t xml:space="preserve">           </w:t>
      </w:r>
      <w:r>
        <w:rPr>
          <w:rFonts w:hint="eastAsia" w:ascii="仿宋" w:hAnsi="仿宋" w:eastAsia="仿宋" w:cs="仿宋"/>
          <w:kern w:val="0"/>
          <w:sz w:val="28"/>
          <w:szCs w:val="28"/>
          <w:highlight w:val="none"/>
          <w:u w:val="single"/>
        </w:rPr>
        <w:t xml:space="preserve">  </w:t>
      </w:r>
    </w:p>
    <w:p w14:paraId="1A08D34E">
      <w:pPr>
        <w:spacing w:line="640" w:lineRule="atLeast"/>
        <w:ind w:firstLine="2240" w:firstLineChars="8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委托代理人：</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u w:val="single"/>
          <w:lang w:val="en-US" w:eastAsia="zh-CN"/>
        </w:rPr>
        <w:t xml:space="preserve">  </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u w:val="none"/>
        </w:rPr>
        <w:t>(签字)</w:t>
      </w:r>
    </w:p>
    <w:p w14:paraId="26FBBDE8">
      <w:pPr>
        <w:spacing w:line="640" w:lineRule="atLeast"/>
        <w:ind w:firstLine="2232" w:firstLineChars="600"/>
        <w:rPr>
          <w:rFonts w:hint="eastAsia" w:ascii="仿宋" w:hAnsi="仿宋" w:eastAsia="仿宋" w:cs="仿宋"/>
          <w:kern w:val="0"/>
          <w:sz w:val="28"/>
          <w:szCs w:val="28"/>
          <w:highlight w:val="none"/>
        </w:rPr>
      </w:pPr>
      <w:r>
        <w:rPr>
          <w:rFonts w:hint="eastAsia" w:ascii="仿宋" w:hAnsi="仿宋" w:eastAsia="仿宋" w:cs="仿宋"/>
          <w:spacing w:val="46"/>
          <w:kern w:val="0"/>
          <w:sz w:val="28"/>
          <w:szCs w:val="28"/>
          <w:highlight w:val="none"/>
          <w:fitText w:val="1400" w:id="2052473506"/>
        </w:rPr>
        <w:t>身份证</w:t>
      </w:r>
      <w:r>
        <w:rPr>
          <w:rFonts w:hint="eastAsia" w:ascii="仿宋" w:hAnsi="仿宋" w:eastAsia="仿宋" w:cs="仿宋"/>
          <w:spacing w:val="2"/>
          <w:kern w:val="0"/>
          <w:sz w:val="28"/>
          <w:szCs w:val="28"/>
          <w:highlight w:val="none"/>
          <w:fitText w:val="1400" w:id="2052473506"/>
        </w:rPr>
        <w:t>号</w:t>
      </w:r>
      <w:r>
        <w:rPr>
          <w:rFonts w:hint="eastAsia" w:ascii="仿宋" w:hAnsi="仿宋" w:eastAsia="仿宋" w:cs="仿宋"/>
          <w:kern w:val="0"/>
          <w:sz w:val="28"/>
          <w:szCs w:val="28"/>
          <w:highlight w:val="none"/>
        </w:rPr>
        <w:t>：</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u w:val="single"/>
          <w:lang w:val="en-US" w:eastAsia="zh-CN"/>
        </w:rPr>
        <w:t xml:space="preserve">            </w:t>
      </w:r>
      <w:r>
        <w:rPr>
          <w:rFonts w:hint="eastAsia" w:ascii="仿宋" w:hAnsi="仿宋" w:eastAsia="仿宋" w:cs="仿宋"/>
          <w:kern w:val="0"/>
          <w:sz w:val="28"/>
          <w:szCs w:val="28"/>
          <w:highlight w:val="none"/>
          <w:u w:val="single"/>
        </w:rPr>
        <w:t xml:space="preserve"> </w:t>
      </w:r>
    </w:p>
    <w:p w14:paraId="15548126">
      <w:pPr>
        <w:spacing w:line="640" w:lineRule="atLeast"/>
        <w:ind w:firstLine="2240" w:firstLineChars="8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日      期：</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u w:val="single"/>
          <w:lang w:val="en-US" w:eastAsia="zh-CN"/>
        </w:rPr>
        <w:t xml:space="preserve">  </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rPr>
        <w:t>年</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u w:val="single"/>
          <w:lang w:val="en-US" w:eastAsia="zh-CN"/>
        </w:rPr>
        <w:t xml:space="preserve">  </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rPr>
        <w:t>月</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u w:val="single"/>
          <w:lang w:val="en-US" w:eastAsia="zh-CN"/>
        </w:rPr>
        <w:t xml:space="preserve">  </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rPr>
        <w:t>日</w:t>
      </w:r>
    </w:p>
    <w:p w14:paraId="6CB7D9D2">
      <w:pPr>
        <w:spacing w:line="640" w:lineRule="atLeast"/>
        <w:ind w:firstLine="560"/>
        <w:jc w:val="left"/>
        <w:rPr>
          <w:rFonts w:hint="eastAsia" w:ascii="仿宋" w:hAnsi="仿宋" w:eastAsia="仿宋" w:cs="仿宋"/>
          <w:kern w:val="0"/>
          <w:sz w:val="28"/>
          <w:szCs w:val="28"/>
          <w:highlight w:val="none"/>
        </w:rPr>
      </w:pPr>
    </w:p>
    <w:p w14:paraId="44A0C9D8">
      <w:pPr>
        <w:spacing w:line="640" w:lineRule="atLeast"/>
        <w:ind w:firstLine="560"/>
        <w:rPr>
          <w:rFonts w:ascii="仿宋" w:hAnsi="仿宋" w:eastAsia="仿宋" w:cs="宋体"/>
          <w:kern w:val="0"/>
          <w:sz w:val="28"/>
          <w:szCs w:val="28"/>
          <w:highlight w:val="none"/>
        </w:rPr>
      </w:pPr>
      <w:r>
        <w:rPr>
          <w:rFonts w:hint="eastAsia" w:ascii="仿宋" w:hAnsi="仿宋" w:eastAsia="仿宋" w:cs="仿宋"/>
          <w:kern w:val="0"/>
          <w:sz w:val="28"/>
          <w:szCs w:val="28"/>
          <w:highlight w:val="none"/>
        </w:rPr>
        <w:t>附：法定代表人及委托代理人身份证复印件</w:t>
      </w:r>
    </w:p>
    <w:p w14:paraId="2ED3297C">
      <w:pPr>
        <w:jc w:val="center"/>
        <w:rPr>
          <w:rFonts w:hint="eastAsia" w:ascii="仿宋" w:hAnsi="仿宋" w:eastAsia="仿宋" w:cs="宋体"/>
          <w:kern w:val="0"/>
          <w:sz w:val="28"/>
          <w:szCs w:val="28"/>
          <w:highlight w:val="none"/>
        </w:rPr>
      </w:pPr>
      <w:r>
        <w:rPr>
          <w:rFonts w:ascii="仿宋" w:hAnsi="仿宋" w:eastAsia="仿宋"/>
          <w:sz w:val="30"/>
          <w:highlight w:val="none"/>
        </w:rPr>
        <w:br w:type="page"/>
      </w:r>
      <w:r>
        <w:rPr>
          <w:rFonts w:hint="eastAsia" w:ascii="仿宋" w:hAnsi="仿宋" w:eastAsia="仿宋" w:cs="宋体"/>
          <w:kern w:val="0"/>
          <w:sz w:val="28"/>
          <w:szCs w:val="28"/>
          <w:highlight w:val="none"/>
        </w:rPr>
        <w:t>法定代表人身份证复印件</w:t>
      </w:r>
    </w:p>
    <w:tbl>
      <w:tblPr>
        <w:tblStyle w:val="7"/>
        <w:tblW w:w="0" w:type="auto"/>
        <w:tblInd w:w="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autofit"/>
        <w:tblCellMar>
          <w:top w:w="0" w:type="dxa"/>
          <w:left w:w="108" w:type="dxa"/>
          <w:bottom w:w="0" w:type="dxa"/>
          <w:right w:w="108" w:type="dxa"/>
        </w:tblCellMar>
      </w:tblPr>
      <w:tblGrid>
        <w:gridCol w:w="4261"/>
        <w:gridCol w:w="4261"/>
      </w:tblGrid>
      <w:tr w14:paraId="60A17E0C">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108" w:type="dxa"/>
            <w:bottom w:w="0" w:type="dxa"/>
            <w:right w:w="108" w:type="dxa"/>
          </w:tblCellMar>
        </w:tblPrEx>
        <w:trPr>
          <w:trHeight w:val="2209" w:hRule="atLeast"/>
        </w:trPr>
        <w:tc>
          <w:tcPr>
            <w:tcW w:w="4870" w:type="dxa"/>
            <w:shd w:val="clear" w:color="auto" w:fill="auto"/>
            <w:noWrap w:val="0"/>
            <w:vAlign w:val="center"/>
          </w:tcPr>
          <w:p w14:paraId="2B233E60">
            <w:pPr>
              <w:jc w:val="center"/>
              <w:rPr>
                <w:rFonts w:hint="eastAsia" w:ascii="仿宋" w:hAnsi="仿宋" w:eastAsia="仿宋" w:cs="宋体"/>
                <w:kern w:val="0"/>
                <w:sz w:val="28"/>
                <w:szCs w:val="28"/>
                <w:highlight w:val="none"/>
              </w:rPr>
            </w:pPr>
            <w:r>
              <w:rPr>
                <w:rFonts w:hint="eastAsia" w:ascii="仿宋" w:hAnsi="仿宋" w:eastAsia="仿宋" w:cs="宋体"/>
                <w:i/>
                <w:color w:val="FF0000"/>
                <w:kern w:val="0"/>
                <w:sz w:val="28"/>
                <w:szCs w:val="28"/>
                <w:highlight w:val="none"/>
                <w:u w:val="single"/>
              </w:rPr>
              <w:t>身份证人像面复印件</w:t>
            </w:r>
          </w:p>
        </w:tc>
        <w:tc>
          <w:tcPr>
            <w:tcW w:w="4871" w:type="dxa"/>
            <w:shd w:val="clear" w:color="auto" w:fill="auto"/>
            <w:noWrap w:val="0"/>
            <w:vAlign w:val="center"/>
          </w:tcPr>
          <w:p w14:paraId="38827BA7">
            <w:pPr>
              <w:jc w:val="center"/>
              <w:rPr>
                <w:rFonts w:hint="eastAsia" w:ascii="仿宋" w:hAnsi="仿宋" w:eastAsia="仿宋" w:cs="宋体"/>
                <w:i/>
                <w:color w:val="FF0000"/>
                <w:kern w:val="0"/>
                <w:sz w:val="28"/>
                <w:szCs w:val="28"/>
                <w:highlight w:val="none"/>
                <w:u w:val="single"/>
              </w:rPr>
            </w:pPr>
            <w:r>
              <w:rPr>
                <w:rFonts w:hint="eastAsia" w:ascii="仿宋" w:hAnsi="仿宋" w:eastAsia="仿宋" w:cs="宋体"/>
                <w:i/>
                <w:color w:val="FF0000"/>
                <w:kern w:val="0"/>
                <w:sz w:val="28"/>
                <w:szCs w:val="28"/>
                <w:highlight w:val="none"/>
                <w:u w:val="single"/>
              </w:rPr>
              <w:t>身份证国徽面复印件</w:t>
            </w:r>
          </w:p>
        </w:tc>
      </w:tr>
    </w:tbl>
    <w:p w14:paraId="2971E103">
      <w:pPr>
        <w:jc w:val="center"/>
        <w:rPr>
          <w:rFonts w:hint="eastAsia" w:ascii="仿宋" w:hAnsi="仿宋" w:eastAsia="仿宋" w:cs="宋体"/>
          <w:kern w:val="0"/>
          <w:sz w:val="28"/>
          <w:szCs w:val="28"/>
          <w:highlight w:val="none"/>
        </w:rPr>
      </w:pPr>
    </w:p>
    <w:p w14:paraId="25DBDC2C">
      <w:pPr>
        <w:jc w:val="center"/>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委托代理人身份证复印件</w:t>
      </w:r>
    </w:p>
    <w:tbl>
      <w:tblPr>
        <w:tblStyle w:val="7"/>
        <w:tblW w:w="0" w:type="auto"/>
        <w:tblInd w:w="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autofit"/>
        <w:tblCellMar>
          <w:top w:w="0" w:type="dxa"/>
          <w:left w:w="108" w:type="dxa"/>
          <w:bottom w:w="0" w:type="dxa"/>
          <w:right w:w="108" w:type="dxa"/>
        </w:tblCellMar>
      </w:tblPr>
      <w:tblGrid>
        <w:gridCol w:w="4261"/>
        <w:gridCol w:w="4261"/>
      </w:tblGrid>
      <w:tr w14:paraId="1D7620F5">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108" w:type="dxa"/>
            <w:bottom w:w="0" w:type="dxa"/>
            <w:right w:w="108" w:type="dxa"/>
          </w:tblCellMar>
        </w:tblPrEx>
        <w:trPr>
          <w:trHeight w:val="2209" w:hRule="atLeast"/>
        </w:trPr>
        <w:tc>
          <w:tcPr>
            <w:tcW w:w="4870" w:type="dxa"/>
            <w:shd w:val="clear" w:color="auto" w:fill="auto"/>
            <w:noWrap w:val="0"/>
            <w:vAlign w:val="center"/>
          </w:tcPr>
          <w:p w14:paraId="783FB4C5">
            <w:pPr>
              <w:jc w:val="center"/>
              <w:rPr>
                <w:rFonts w:hint="eastAsia" w:ascii="仿宋" w:hAnsi="仿宋" w:eastAsia="仿宋" w:cs="宋体"/>
                <w:kern w:val="0"/>
                <w:sz w:val="28"/>
                <w:szCs w:val="28"/>
                <w:highlight w:val="none"/>
              </w:rPr>
            </w:pPr>
            <w:r>
              <w:rPr>
                <w:rFonts w:hint="eastAsia" w:ascii="仿宋" w:hAnsi="仿宋" w:eastAsia="仿宋" w:cs="宋体"/>
                <w:i/>
                <w:color w:val="FF0000"/>
                <w:kern w:val="0"/>
                <w:sz w:val="28"/>
                <w:szCs w:val="28"/>
                <w:highlight w:val="none"/>
                <w:u w:val="single"/>
              </w:rPr>
              <w:t>身份证人像面复印件</w:t>
            </w:r>
          </w:p>
        </w:tc>
        <w:tc>
          <w:tcPr>
            <w:tcW w:w="4871" w:type="dxa"/>
            <w:shd w:val="clear" w:color="auto" w:fill="auto"/>
            <w:noWrap w:val="0"/>
            <w:vAlign w:val="center"/>
          </w:tcPr>
          <w:p w14:paraId="71F43870">
            <w:pPr>
              <w:jc w:val="center"/>
              <w:rPr>
                <w:rFonts w:hint="eastAsia" w:ascii="仿宋" w:hAnsi="仿宋" w:eastAsia="仿宋" w:cs="宋体"/>
                <w:i/>
                <w:color w:val="FF0000"/>
                <w:kern w:val="0"/>
                <w:sz w:val="28"/>
                <w:szCs w:val="28"/>
                <w:highlight w:val="none"/>
                <w:u w:val="single"/>
              </w:rPr>
            </w:pPr>
            <w:r>
              <w:rPr>
                <w:rFonts w:hint="eastAsia" w:ascii="仿宋" w:hAnsi="仿宋" w:eastAsia="仿宋" w:cs="宋体"/>
                <w:i/>
                <w:color w:val="FF0000"/>
                <w:kern w:val="0"/>
                <w:sz w:val="28"/>
                <w:szCs w:val="28"/>
                <w:highlight w:val="none"/>
                <w:u w:val="single"/>
              </w:rPr>
              <w:t>身份证国徽面复印件</w:t>
            </w:r>
          </w:p>
        </w:tc>
      </w:tr>
    </w:tbl>
    <w:p w14:paraId="38F4058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98CD4B"/>
    <w:multiLevelType w:val="singleLevel"/>
    <w:tmpl w:val="1098CD4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BE73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ind w:firstLine="420"/>
    </w:pPr>
    <w:rPr>
      <w:rFonts w:ascii="宋体"/>
      <w:sz w:val="24"/>
      <w:szCs w:val="20"/>
    </w:rPr>
  </w:style>
  <w:style w:type="paragraph" w:styleId="3">
    <w:name w:val="Body Text Indent"/>
    <w:basedOn w:val="1"/>
    <w:qFormat/>
    <w:uiPriority w:val="0"/>
    <w:pPr>
      <w:ind w:left="718" w:leftChars="342" w:firstLine="182" w:firstLineChars="65"/>
    </w:pPr>
    <w:rPr>
      <w:rFonts w:ascii="Calibri" w:hAnsi="Calibri"/>
      <w:sz w:val="28"/>
    </w:rPr>
  </w:style>
  <w:style w:type="paragraph" w:styleId="4">
    <w:name w:val="Plain Text"/>
    <w:basedOn w:val="1"/>
    <w:link w:val="10"/>
    <w:qFormat/>
    <w:uiPriority w:val="0"/>
    <w:rPr>
      <w:rFonts w:ascii="宋体" w:hAnsi="Courier New"/>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字符"/>
    <w:link w:val="6"/>
    <w:autoRedefine/>
    <w:qFormat/>
    <w:locked/>
    <w:uiPriority w:val="99"/>
    <w:rPr>
      <w:sz w:val="18"/>
      <w:szCs w:val="18"/>
    </w:rPr>
  </w:style>
  <w:style w:type="character" w:customStyle="1" w:styleId="10">
    <w:name w:val="纯文本 字符"/>
    <w:link w:val="4"/>
    <w:autoRedefine/>
    <w:qFormat/>
    <w:locked/>
    <w:uiPriority w:val="99"/>
    <w:rPr>
      <w:rFonts w:ascii="宋体"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2026-01-20T14:00:57Z</dcterms:created>
  <dc:creator>lpf</dc:creator>
  <cp:lastModifiedBy>李怀生</cp:lastModifiedBy>
  <dcterms:modified xsi:type="dcterms:W3CDTF">2026-01-20T14:01:10Z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eyJoZGlkIjoiMWNjNmMyNTcwZGMzMmIyNWY5YWY4Y2YxYTY0OTBhM2EiLCJ1c2VySWQiOiI5OTE0NzczNTQifQ==</vt:lpwstr>
  </property>
  <property fmtid="{D5CDD505-2E9C-101B-9397-08002B2CF9AE}" pid="4" name="ICV">
    <vt:lpwstr>461EE8575B6D4A16B56C69725135144F_12</vt:lpwstr>
  </property>
</Properties>
</file>